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763" w14:textId="2B79D89C" w:rsidR="009F20AE" w:rsidRDefault="00C06DB6" w:rsidP="00C06DB6">
      <w:pPr>
        <w:spacing w:before="1000" w:after="0"/>
        <w:jc w:val="center"/>
        <w:rPr>
          <w:b/>
          <w:bCs/>
          <w:sz w:val="60"/>
          <w:szCs w:val="60"/>
        </w:rPr>
      </w:pPr>
      <w:r w:rsidRPr="00F210E6">
        <w:rPr>
          <w:b/>
          <w:bCs/>
          <w:noProof/>
          <w:sz w:val="60"/>
          <w:szCs w:val="60"/>
          <w:highlight w:val="yellow"/>
        </w:rPr>
        <w:drawing>
          <wp:anchor distT="0" distB="0" distL="114300" distR="114300" simplePos="0" relativeHeight="251664384" behindDoc="1" locked="0" layoutInCell="1" allowOverlap="1" wp14:anchorId="656F5049" wp14:editId="1C31B5A3">
            <wp:simplePos x="0" y="0"/>
            <wp:positionH relativeFrom="margin">
              <wp:posOffset>1800225</wp:posOffset>
            </wp:positionH>
            <wp:positionV relativeFrom="page">
              <wp:posOffset>-4039870</wp:posOffset>
            </wp:positionV>
            <wp:extent cx="2332800" cy="8222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49558"/>
                    <a:stretch/>
                  </pic:blipFill>
                  <pic:spPr bwMode="auto">
                    <a:xfrm rot="5400000">
                      <a:off x="0" y="0"/>
                      <a:ext cx="2332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20AE">
        <w:rPr>
          <w:b/>
          <w:noProof/>
          <w:sz w:val="60"/>
          <w:highlight w:val="yellow"/>
        </w:rPr>
        <mc:AlternateContent>
          <mc:Choice Requires="wpi">
            <w:drawing>
              <wp:anchor distT="0" distB="0" distL="114300" distR="114300" simplePos="0" relativeHeight="251662336" behindDoc="0" locked="0" layoutInCell="1" allowOverlap="1" wp14:anchorId="19C4DFF8" wp14:editId="27CB4DEC">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AACC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009F20AE">
        <w:rPr>
          <w:b/>
          <w:noProof/>
          <w:sz w:val="60"/>
          <w:highlight w:val="yellow"/>
        </w:rPr>
        <mc:AlternateContent>
          <mc:Choice Requires="wpi">
            <w:drawing>
              <wp:anchor distT="0" distB="0" distL="114300" distR="114300" simplePos="0" relativeHeight="251661312" behindDoc="0" locked="0" layoutInCell="1" allowOverlap="1" wp14:anchorId="2EF685A9" wp14:editId="42F067D7">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B63D110" id="Ink 1" o:spid="_x0000_s1026" type="#_x0000_t75" style="position:absolute;margin-left:261.55pt;margin-top:86.9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BZ+SjC&#10;3wEAAJ8EAAAQAAAAAAAAAAAAAAAAANQDAABkcnMvaW5rL2luazEueG1sUEsBAi0AFAAGAAgAAAAh&#10;APENhk7hAAAACwEAAA8AAAAAAAAAAAAAAAAA4QUAAGRycy9kb3ducmV2LnhtbFBLAQItABQABgAI&#10;AAAAIQB5GLydvwAAACEBAAAZAAAAAAAAAAAAAAAAAO8GAABkcnMvX3JlbHMvZTJvRG9jLnhtbC5y&#10;ZWxzUEsFBgAAAAAGAAYAeAEAAOUHAAAAAA==&#10;">
                <v:imagedata r:id="rId15" o:title=""/>
              </v:shape>
            </w:pict>
          </mc:Fallback>
        </mc:AlternateContent>
      </w:r>
      <w:r w:rsidR="00941CF1">
        <w:rPr>
          <w:b/>
          <w:sz w:val="60"/>
        </w:rPr>
        <w:t>Survol</w:t>
      </w:r>
      <w:r w:rsidR="009F20AE">
        <w:rPr>
          <w:b/>
          <w:sz w:val="60"/>
        </w:rPr>
        <w:t xml:space="preserve"> d</w:t>
      </w:r>
      <w:r w:rsidR="00CD6755">
        <w:rPr>
          <w:b/>
          <w:sz w:val="60"/>
        </w:rPr>
        <w:t xml:space="preserve">u projet de </w:t>
      </w:r>
      <w:r w:rsidR="009F20AE">
        <w:rPr>
          <w:b/>
          <w:sz w:val="60"/>
        </w:rPr>
        <w:t>norme</w:t>
      </w:r>
    </w:p>
    <w:p w14:paraId="273A512A" w14:textId="1B2A10B7" w:rsidR="009F20AE" w:rsidRPr="00547EDC" w:rsidRDefault="009D7F1F" w:rsidP="00C06DB6">
      <w:pPr>
        <w:spacing w:before="1000" w:after="0"/>
        <w:jc w:val="center"/>
        <w:rPr>
          <w:rStyle w:val="EmphasisUseSparingly"/>
          <w:b w:val="0"/>
        </w:rPr>
      </w:pPr>
      <w:r w:rsidRPr="00547EDC">
        <w:rPr>
          <w:b/>
          <w:sz w:val="60"/>
        </w:rPr>
        <w:t>ASC-</w:t>
      </w:r>
      <w:r w:rsidR="000F4CBF">
        <w:rPr>
          <w:b/>
          <w:sz w:val="60"/>
        </w:rPr>
        <w:t>6.2</w:t>
      </w:r>
      <w:r w:rsidRPr="00547EDC">
        <w:rPr>
          <w:b/>
          <w:sz w:val="60"/>
        </w:rPr>
        <w:t xml:space="preserve"> </w:t>
      </w:r>
      <w:r w:rsidR="00354319">
        <w:rPr>
          <w:b/>
          <w:sz w:val="60"/>
        </w:rPr>
        <w:t>Systèmes</w:t>
      </w:r>
      <w:r w:rsidR="000F4CBF">
        <w:rPr>
          <w:b/>
          <w:sz w:val="60"/>
        </w:rPr>
        <w:t xml:space="preserve"> d’intelligence </w:t>
      </w:r>
      <w:r w:rsidR="00354319">
        <w:rPr>
          <w:b/>
          <w:sz w:val="60"/>
        </w:rPr>
        <w:t>artificielle</w:t>
      </w:r>
      <w:r w:rsidR="000F4CBF">
        <w:rPr>
          <w:b/>
          <w:sz w:val="60"/>
        </w:rPr>
        <w:t xml:space="preserve"> accessibles et </w:t>
      </w:r>
      <w:r w:rsidR="00354319">
        <w:rPr>
          <w:b/>
          <w:sz w:val="60"/>
        </w:rPr>
        <w:t>équitables</w:t>
      </w:r>
      <w:r w:rsidR="00547EDC" w:rsidRPr="00547EDC">
        <w:rPr>
          <w:b/>
          <w:sz w:val="60"/>
        </w:rPr>
        <w:t xml:space="preserve"> </w:t>
      </w:r>
      <w:r w:rsidR="00450AAC">
        <w:rPr>
          <w:noProof/>
        </w:rPr>
        <w:drawing>
          <wp:anchor distT="0" distB="0" distL="114300" distR="114300" simplePos="0" relativeHeight="251660288" behindDoc="1" locked="0" layoutInCell="1" allowOverlap="1" wp14:anchorId="396DC7BC" wp14:editId="735F6DA0">
            <wp:simplePos x="0" y="0"/>
            <wp:positionH relativeFrom="margin">
              <wp:align>center</wp:align>
            </wp:positionH>
            <wp:positionV relativeFrom="margin">
              <wp:align>bottom</wp:align>
            </wp:positionV>
            <wp:extent cx="2578100" cy="1997710"/>
            <wp:effectExtent l="0" t="0" r="0" b="2540"/>
            <wp:wrapNone/>
            <wp:docPr id="8" name="Picture 8" descr="Balis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6">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00450AAC" w:rsidRPr="00547EDC">
        <w:br w:type="page"/>
      </w:r>
    </w:p>
    <w:p w14:paraId="743565AE" w14:textId="77777777" w:rsidR="00AD4C2B" w:rsidRPr="00AD4C2B" w:rsidRDefault="00AD4C2B" w:rsidP="00AD4C2B">
      <w:r>
        <w:lastRenderedPageBreak/>
        <w:t>Aucune partie de cette publication ne peut être reproduite sous quelque forme que ce soit sans l’autorisation de l’éditeur.</w:t>
      </w:r>
    </w:p>
    <w:p w14:paraId="3F8ABF2B" w14:textId="45FAF422" w:rsidR="00AD4C2B" w:rsidRPr="00AD4C2B" w:rsidRDefault="00AD4C2B" w:rsidP="00AD4C2B">
      <w:r>
        <w:t>La publication est disponible en format HTML à l’adresse suivante</w:t>
      </w:r>
      <w:r w:rsidR="00475AD1">
        <w:t> </w:t>
      </w:r>
      <w:r>
        <w:t xml:space="preserve">: </w:t>
      </w:r>
      <w:hyperlink r:id="rId17" w:history="1">
        <w:r w:rsidR="00D048F0" w:rsidRPr="00D048F0">
          <w:rPr>
            <w:rStyle w:val="Hyperlink"/>
          </w:rPr>
          <w:t>https://accessibilite.canada.ca/elaboration-normes-accessibilite/survol-asc-62-systemes-intelligence-artificielle-accessibles-equitables</w:t>
        </w:r>
      </w:hyperlink>
    </w:p>
    <w:p w14:paraId="48D4B14F" w14:textId="7F0B15C0" w:rsidR="00AD4C2B" w:rsidRPr="00AD4C2B" w:rsidRDefault="00AD4C2B" w:rsidP="00AD4C2B">
      <w:r>
        <w:t>Pour de plus amples renseignements ou pour obtenir la publication dans un autre format, veuillez communiquer avec</w:t>
      </w:r>
      <w:r w:rsidR="00475AD1">
        <w:t> </w:t>
      </w:r>
      <w:r>
        <w:t>:</w:t>
      </w:r>
    </w:p>
    <w:p w14:paraId="37C94072" w14:textId="77777777" w:rsidR="00477F84" w:rsidRDefault="00AD4C2B" w:rsidP="00477F84">
      <w:pPr>
        <w:spacing w:after="0"/>
      </w:pPr>
      <w:r>
        <w:t>Normes d’accessibilité Canada</w:t>
      </w:r>
    </w:p>
    <w:p w14:paraId="7E8EE5B7" w14:textId="3805828F" w:rsidR="00477F84" w:rsidRDefault="00AD4C2B" w:rsidP="00477F84">
      <w:pPr>
        <w:spacing w:after="0"/>
      </w:pPr>
      <w:r>
        <w:t>320, boulevard S</w:t>
      </w:r>
      <w:r w:rsidR="00475AD1">
        <w:t>ain</w:t>
      </w:r>
      <w:r>
        <w:t>t-Joseph, bureau</w:t>
      </w:r>
      <w:r w:rsidR="00475AD1">
        <w:t> </w:t>
      </w:r>
      <w:r>
        <w:t>246</w:t>
      </w:r>
    </w:p>
    <w:p w14:paraId="4583F2B4" w14:textId="04552178" w:rsidR="00477F84" w:rsidRDefault="00AD4C2B" w:rsidP="00477F84">
      <w:pPr>
        <w:spacing w:after="0"/>
      </w:pPr>
      <w:r>
        <w:t>Gatineau (</w:t>
      </w:r>
      <w:r w:rsidR="00D45B78">
        <w:t>Québec) J</w:t>
      </w:r>
      <w:r>
        <w:t>8Y 3Y8</w:t>
      </w:r>
    </w:p>
    <w:p w14:paraId="22A2F1A0" w14:textId="1E4483E0" w:rsidR="00AD4C2B" w:rsidRPr="00AD4C2B" w:rsidRDefault="00AD4C2B" w:rsidP="00AD4C2B">
      <w:r>
        <w:t>1-833-854-7628</w:t>
      </w:r>
    </w:p>
    <w:p w14:paraId="601C5D5E" w14:textId="6D9DA268" w:rsidR="00AD4C2B" w:rsidRPr="00AD4C2B" w:rsidRDefault="00B90F8A" w:rsidP="00AD4C2B">
      <w:hyperlink r:id="rId18" w:history="1">
        <w:r w:rsidR="000B21C3">
          <w:rPr>
            <w:rStyle w:val="Hyperlink"/>
          </w:rPr>
          <w:t>accessibilite.canada.ca</w:t>
        </w:r>
      </w:hyperlink>
    </w:p>
    <w:p w14:paraId="7F5882B3" w14:textId="130CAE01" w:rsidR="00F210E6" w:rsidRPr="00FF1CFB" w:rsidRDefault="00AD4C2B" w:rsidP="00C06DB6">
      <w:r>
        <w:t xml:space="preserve">© Sa Majesté le </w:t>
      </w:r>
      <w:r w:rsidR="00475AD1">
        <w:t>R</w:t>
      </w:r>
      <w:r>
        <w:t xml:space="preserve">oi du chef du Canada, représenté par le ministre responsable de la </w:t>
      </w:r>
      <w:r>
        <w:rPr>
          <w:i/>
          <w:iCs/>
        </w:rPr>
        <w:t>Loi canadienne sur l’accessibilité</w:t>
      </w:r>
      <w:r>
        <w:t xml:space="preserve"> (c’est-à-dire le ministre de la Diversité, de l’Inclusion et des Personnes en situation de handicap), 2024.</w:t>
      </w:r>
      <w:r w:rsidR="00F210E6">
        <w:br w:type="page"/>
      </w:r>
    </w:p>
    <w:bookmarkStart w:id="0" w:name="_Toc190266710" w:displacedByCustomXml="next"/>
    <w:bookmarkStart w:id="1" w:name="_Toc190775252" w:displacedByCustomXml="next"/>
    <w:bookmarkStart w:id="2" w:name="_Toc190775467" w:displacedByCustomXml="next"/>
    <w:bookmarkStart w:id="3" w:name="_Toc191195070" w:displacedByCustomXml="next"/>
    <w:sdt>
      <w:sdtPr>
        <w:rPr>
          <w:rFonts w:eastAsiaTheme="minorHAnsi" w:cstheme="minorBidi"/>
          <w:b w:val="0"/>
          <w:color w:val="auto"/>
          <w:sz w:val="28"/>
          <w:szCs w:val="22"/>
        </w:rPr>
        <w:id w:val="965388605"/>
        <w:docPartObj>
          <w:docPartGallery w:val="Table of Contents"/>
          <w:docPartUnique/>
        </w:docPartObj>
      </w:sdtPr>
      <w:sdtEndPr>
        <w:rPr>
          <w:bCs/>
          <w:noProof/>
        </w:rPr>
      </w:sdtEndPr>
      <w:sdtContent>
        <w:p w14:paraId="64347BC0" w14:textId="77777777" w:rsidR="00DE3701" w:rsidRDefault="009D7F1F" w:rsidP="007F676A">
          <w:pPr>
            <w:pStyle w:val="TOCHeading"/>
            <w:rPr>
              <w:noProof/>
            </w:rPr>
          </w:pPr>
          <w:r>
            <w:rPr>
              <w:b w:val="0"/>
              <w:color w:val="auto"/>
            </w:rPr>
            <w:t>Table des matières</w:t>
          </w:r>
          <w:bookmarkEnd w:id="3"/>
          <w:bookmarkEnd w:id="2"/>
          <w:bookmarkEnd w:id="1"/>
          <w:bookmarkEnd w:id="0"/>
          <w:r>
            <w:rPr>
              <w:b w:val="0"/>
            </w:rPr>
            <w:fldChar w:fldCharType="begin"/>
          </w:r>
          <w:r>
            <w:instrText xml:space="preserve"> TOC \o "1-3" \h \z \u </w:instrText>
          </w:r>
          <w:r>
            <w:rPr>
              <w:b w:val="0"/>
            </w:rPr>
            <w:fldChar w:fldCharType="separate"/>
          </w:r>
        </w:p>
        <w:p w14:paraId="5CAB314E" w14:textId="44BFFB2B" w:rsidR="00DE3701" w:rsidRDefault="00B90F8A">
          <w:pPr>
            <w:pStyle w:val="TOC1"/>
            <w:tabs>
              <w:tab w:val="right" w:leader="dot" w:pos="9350"/>
            </w:tabs>
            <w:rPr>
              <w:rFonts w:asciiTheme="minorHAnsi" w:eastAsiaTheme="minorEastAsia" w:hAnsiTheme="minorHAnsi"/>
              <w:noProof/>
              <w:sz w:val="24"/>
              <w:szCs w:val="24"/>
              <w:lang w:val="en-CA" w:eastAsia="en-CA"/>
            </w:rPr>
          </w:pPr>
          <w:hyperlink w:anchor="_Toc191195071" w:history="1">
            <w:r w:rsidR="00DE3701" w:rsidRPr="00B27D09">
              <w:rPr>
                <w:rStyle w:val="Hyperlink"/>
                <w:noProof/>
              </w:rPr>
              <w:t>1.0 Introduction</w:t>
            </w:r>
            <w:r w:rsidR="00DE3701">
              <w:rPr>
                <w:noProof/>
                <w:webHidden/>
              </w:rPr>
              <w:tab/>
            </w:r>
            <w:r w:rsidR="00DE3701">
              <w:rPr>
                <w:noProof/>
                <w:webHidden/>
              </w:rPr>
              <w:fldChar w:fldCharType="begin"/>
            </w:r>
            <w:r w:rsidR="00DE3701">
              <w:rPr>
                <w:noProof/>
                <w:webHidden/>
              </w:rPr>
              <w:instrText xml:space="preserve"> PAGEREF _Toc191195071 \h </w:instrText>
            </w:r>
            <w:r w:rsidR="00DE3701">
              <w:rPr>
                <w:noProof/>
                <w:webHidden/>
              </w:rPr>
            </w:r>
            <w:r w:rsidR="00DE3701">
              <w:rPr>
                <w:noProof/>
                <w:webHidden/>
              </w:rPr>
              <w:fldChar w:fldCharType="separate"/>
            </w:r>
            <w:r w:rsidR="00DE3701">
              <w:rPr>
                <w:noProof/>
                <w:webHidden/>
              </w:rPr>
              <w:t>5</w:t>
            </w:r>
            <w:r w:rsidR="00DE3701">
              <w:rPr>
                <w:noProof/>
                <w:webHidden/>
              </w:rPr>
              <w:fldChar w:fldCharType="end"/>
            </w:r>
          </w:hyperlink>
        </w:p>
        <w:p w14:paraId="2E8F5BBF" w14:textId="3A142E97" w:rsidR="00DE3701" w:rsidRDefault="00B90F8A">
          <w:pPr>
            <w:pStyle w:val="TOC1"/>
            <w:tabs>
              <w:tab w:val="left" w:pos="840"/>
              <w:tab w:val="right" w:leader="dot" w:pos="9350"/>
            </w:tabs>
            <w:rPr>
              <w:rFonts w:asciiTheme="minorHAnsi" w:eastAsiaTheme="minorEastAsia" w:hAnsiTheme="minorHAnsi"/>
              <w:noProof/>
              <w:sz w:val="24"/>
              <w:szCs w:val="24"/>
              <w:lang w:val="en-CA" w:eastAsia="en-CA"/>
            </w:rPr>
          </w:pPr>
          <w:hyperlink w:anchor="_Toc191195072" w:history="1">
            <w:r w:rsidR="00DE3701" w:rsidRPr="00B27D09">
              <w:rPr>
                <w:rStyle w:val="Hyperlink"/>
                <w:bCs/>
                <w:noProof/>
              </w:rPr>
              <w:t>1.1</w:t>
            </w:r>
            <w:r w:rsidR="00DE3701">
              <w:rPr>
                <w:rFonts w:asciiTheme="minorHAnsi" w:eastAsiaTheme="minorEastAsia" w:hAnsiTheme="minorHAnsi"/>
                <w:noProof/>
                <w:sz w:val="24"/>
                <w:szCs w:val="24"/>
                <w:lang w:val="en-CA" w:eastAsia="en-CA"/>
              </w:rPr>
              <w:tab/>
            </w:r>
            <w:r w:rsidR="00DE3701" w:rsidRPr="00B27D09">
              <w:rPr>
                <w:rStyle w:val="Hyperlink"/>
                <w:bCs/>
                <w:noProof/>
              </w:rPr>
              <w:t>L’IA accessible</w:t>
            </w:r>
            <w:r w:rsidR="00DE3701">
              <w:rPr>
                <w:noProof/>
                <w:webHidden/>
              </w:rPr>
              <w:tab/>
            </w:r>
            <w:r w:rsidR="00DE3701">
              <w:rPr>
                <w:noProof/>
                <w:webHidden/>
              </w:rPr>
              <w:fldChar w:fldCharType="begin"/>
            </w:r>
            <w:r w:rsidR="00DE3701">
              <w:rPr>
                <w:noProof/>
                <w:webHidden/>
              </w:rPr>
              <w:instrText xml:space="preserve"> PAGEREF _Toc191195072 \h </w:instrText>
            </w:r>
            <w:r w:rsidR="00DE3701">
              <w:rPr>
                <w:noProof/>
                <w:webHidden/>
              </w:rPr>
            </w:r>
            <w:r w:rsidR="00DE3701">
              <w:rPr>
                <w:noProof/>
                <w:webHidden/>
              </w:rPr>
              <w:fldChar w:fldCharType="separate"/>
            </w:r>
            <w:r w:rsidR="00DE3701">
              <w:rPr>
                <w:noProof/>
                <w:webHidden/>
              </w:rPr>
              <w:t>6</w:t>
            </w:r>
            <w:r w:rsidR="00DE3701">
              <w:rPr>
                <w:noProof/>
                <w:webHidden/>
              </w:rPr>
              <w:fldChar w:fldCharType="end"/>
            </w:r>
          </w:hyperlink>
        </w:p>
        <w:p w14:paraId="4CBF8321" w14:textId="3B791EE4"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3" w:history="1">
            <w:r w:rsidR="00DE3701" w:rsidRPr="00B27D09">
              <w:rPr>
                <w:rStyle w:val="Hyperlink"/>
                <w:bCs/>
                <w:noProof/>
              </w:rPr>
              <w:t>1.1.1</w:t>
            </w:r>
            <w:r w:rsidR="00DE3701">
              <w:rPr>
                <w:rFonts w:asciiTheme="minorHAnsi" w:eastAsiaTheme="minorEastAsia" w:hAnsiTheme="minorHAnsi"/>
                <w:noProof/>
                <w:sz w:val="24"/>
                <w:szCs w:val="24"/>
                <w:lang w:val="en-CA" w:eastAsia="en-CA"/>
              </w:rPr>
              <w:tab/>
            </w:r>
            <w:r w:rsidR="00DE3701" w:rsidRPr="00B27D09">
              <w:rPr>
                <w:rStyle w:val="Hyperlink"/>
                <w:bCs/>
                <w:noProof/>
              </w:rPr>
              <w:t>Les personnes en situation de handicap dans le cadre du processus d’IA</w:t>
            </w:r>
            <w:r w:rsidR="00DE3701">
              <w:rPr>
                <w:noProof/>
                <w:webHidden/>
              </w:rPr>
              <w:tab/>
            </w:r>
            <w:r w:rsidR="00DE3701">
              <w:rPr>
                <w:noProof/>
                <w:webHidden/>
              </w:rPr>
              <w:fldChar w:fldCharType="begin"/>
            </w:r>
            <w:r w:rsidR="00DE3701">
              <w:rPr>
                <w:noProof/>
                <w:webHidden/>
              </w:rPr>
              <w:instrText xml:space="preserve"> PAGEREF _Toc191195073 \h </w:instrText>
            </w:r>
            <w:r w:rsidR="00DE3701">
              <w:rPr>
                <w:noProof/>
                <w:webHidden/>
              </w:rPr>
            </w:r>
            <w:r w:rsidR="00DE3701">
              <w:rPr>
                <w:noProof/>
                <w:webHidden/>
              </w:rPr>
              <w:fldChar w:fldCharType="separate"/>
            </w:r>
            <w:r w:rsidR="00DE3701">
              <w:rPr>
                <w:noProof/>
                <w:webHidden/>
              </w:rPr>
              <w:t>6</w:t>
            </w:r>
            <w:r w:rsidR="00DE3701">
              <w:rPr>
                <w:noProof/>
                <w:webHidden/>
              </w:rPr>
              <w:fldChar w:fldCharType="end"/>
            </w:r>
          </w:hyperlink>
        </w:p>
        <w:p w14:paraId="6A167389" w14:textId="5EEE1C6B"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4" w:history="1">
            <w:r w:rsidR="00DE3701" w:rsidRPr="00B27D09">
              <w:rPr>
                <w:rStyle w:val="Hyperlink"/>
                <w:noProof/>
              </w:rPr>
              <w:t>1.1.2</w:t>
            </w:r>
            <w:r w:rsidR="00DE3701">
              <w:rPr>
                <w:rFonts w:asciiTheme="minorHAnsi" w:eastAsiaTheme="minorEastAsia" w:hAnsiTheme="minorHAnsi"/>
                <w:noProof/>
                <w:sz w:val="24"/>
                <w:szCs w:val="24"/>
                <w:lang w:val="en-CA" w:eastAsia="en-CA"/>
              </w:rPr>
              <w:tab/>
            </w:r>
            <w:r w:rsidR="00DE3701" w:rsidRPr="00B27D09">
              <w:rPr>
                <w:rStyle w:val="Hyperlink"/>
                <w:bCs/>
                <w:noProof/>
              </w:rPr>
              <w:t>Les personnes en situation de handicap en tant qu'utilisateurs de l’IA</w:t>
            </w:r>
            <w:r w:rsidR="00DE3701">
              <w:rPr>
                <w:noProof/>
                <w:webHidden/>
              </w:rPr>
              <w:tab/>
            </w:r>
            <w:r w:rsidR="00DE3701">
              <w:rPr>
                <w:noProof/>
                <w:webHidden/>
              </w:rPr>
              <w:fldChar w:fldCharType="begin"/>
            </w:r>
            <w:r w:rsidR="00DE3701">
              <w:rPr>
                <w:noProof/>
                <w:webHidden/>
              </w:rPr>
              <w:instrText xml:space="preserve"> PAGEREF _Toc191195074 \h </w:instrText>
            </w:r>
            <w:r w:rsidR="00DE3701">
              <w:rPr>
                <w:noProof/>
                <w:webHidden/>
              </w:rPr>
            </w:r>
            <w:r w:rsidR="00DE3701">
              <w:rPr>
                <w:noProof/>
                <w:webHidden/>
              </w:rPr>
              <w:fldChar w:fldCharType="separate"/>
            </w:r>
            <w:r w:rsidR="00DE3701">
              <w:rPr>
                <w:noProof/>
                <w:webHidden/>
              </w:rPr>
              <w:t>6</w:t>
            </w:r>
            <w:r w:rsidR="00DE3701">
              <w:rPr>
                <w:noProof/>
                <w:webHidden/>
              </w:rPr>
              <w:fldChar w:fldCharType="end"/>
            </w:r>
          </w:hyperlink>
        </w:p>
        <w:p w14:paraId="7A5B33D8" w14:textId="7F9A162B" w:rsidR="00DE3701" w:rsidRDefault="00B90F8A">
          <w:pPr>
            <w:pStyle w:val="TOC1"/>
            <w:tabs>
              <w:tab w:val="left" w:pos="840"/>
              <w:tab w:val="right" w:leader="dot" w:pos="9350"/>
            </w:tabs>
            <w:rPr>
              <w:rFonts w:asciiTheme="minorHAnsi" w:eastAsiaTheme="minorEastAsia" w:hAnsiTheme="minorHAnsi"/>
              <w:noProof/>
              <w:sz w:val="24"/>
              <w:szCs w:val="24"/>
              <w:lang w:val="en-CA" w:eastAsia="en-CA"/>
            </w:rPr>
          </w:pPr>
          <w:hyperlink w:anchor="_Toc191195075" w:history="1">
            <w:r w:rsidR="00DE3701" w:rsidRPr="00B27D09">
              <w:rPr>
                <w:rStyle w:val="Hyperlink"/>
                <w:bCs/>
                <w:noProof/>
              </w:rPr>
              <w:t>1.2</w:t>
            </w:r>
            <w:r w:rsidR="00DE3701">
              <w:rPr>
                <w:rFonts w:asciiTheme="minorHAnsi" w:eastAsiaTheme="minorEastAsia" w:hAnsiTheme="minorHAnsi"/>
                <w:noProof/>
                <w:sz w:val="24"/>
                <w:szCs w:val="24"/>
                <w:lang w:val="en-CA" w:eastAsia="en-CA"/>
              </w:rPr>
              <w:tab/>
            </w:r>
            <w:r w:rsidR="00DE3701" w:rsidRPr="00B27D09">
              <w:rPr>
                <w:rStyle w:val="Hyperlink"/>
                <w:bCs/>
                <w:noProof/>
              </w:rPr>
              <w:t>L’IA équitable</w:t>
            </w:r>
            <w:r w:rsidR="00DE3701">
              <w:rPr>
                <w:noProof/>
                <w:webHidden/>
              </w:rPr>
              <w:tab/>
            </w:r>
            <w:r w:rsidR="00DE3701">
              <w:rPr>
                <w:noProof/>
                <w:webHidden/>
              </w:rPr>
              <w:fldChar w:fldCharType="begin"/>
            </w:r>
            <w:r w:rsidR="00DE3701">
              <w:rPr>
                <w:noProof/>
                <w:webHidden/>
              </w:rPr>
              <w:instrText xml:space="preserve"> PAGEREF _Toc191195075 \h </w:instrText>
            </w:r>
            <w:r w:rsidR="00DE3701">
              <w:rPr>
                <w:noProof/>
                <w:webHidden/>
              </w:rPr>
            </w:r>
            <w:r w:rsidR="00DE3701">
              <w:rPr>
                <w:noProof/>
                <w:webHidden/>
              </w:rPr>
              <w:fldChar w:fldCharType="separate"/>
            </w:r>
            <w:r w:rsidR="00DE3701">
              <w:rPr>
                <w:noProof/>
                <w:webHidden/>
              </w:rPr>
              <w:t>8</w:t>
            </w:r>
            <w:r w:rsidR="00DE3701">
              <w:rPr>
                <w:noProof/>
                <w:webHidden/>
              </w:rPr>
              <w:fldChar w:fldCharType="end"/>
            </w:r>
          </w:hyperlink>
        </w:p>
        <w:p w14:paraId="17E0E6F3" w14:textId="3E92542B"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6" w:history="1">
            <w:r w:rsidR="00DE3701" w:rsidRPr="00B27D09">
              <w:rPr>
                <w:rStyle w:val="Hyperlink"/>
                <w:bCs/>
                <w:noProof/>
              </w:rPr>
              <w:t>1.2.1</w:t>
            </w:r>
            <w:r w:rsidR="00DE3701">
              <w:rPr>
                <w:rFonts w:asciiTheme="minorHAnsi" w:eastAsiaTheme="minorEastAsia" w:hAnsiTheme="minorHAnsi"/>
                <w:noProof/>
                <w:sz w:val="24"/>
                <w:szCs w:val="24"/>
                <w:lang w:val="en-CA" w:eastAsia="en-CA"/>
              </w:rPr>
              <w:tab/>
            </w:r>
            <w:r w:rsidR="00DE3701" w:rsidRPr="00B27D09">
              <w:rPr>
                <w:rStyle w:val="Hyperlink"/>
                <w:bCs/>
                <w:noProof/>
              </w:rPr>
              <w:t>Accès équitable aux prestations</w:t>
            </w:r>
            <w:r w:rsidR="00DE3701">
              <w:rPr>
                <w:noProof/>
                <w:webHidden/>
              </w:rPr>
              <w:tab/>
            </w:r>
            <w:r w:rsidR="00DE3701">
              <w:rPr>
                <w:noProof/>
                <w:webHidden/>
              </w:rPr>
              <w:fldChar w:fldCharType="begin"/>
            </w:r>
            <w:r w:rsidR="00DE3701">
              <w:rPr>
                <w:noProof/>
                <w:webHidden/>
              </w:rPr>
              <w:instrText xml:space="preserve"> PAGEREF _Toc191195076 \h </w:instrText>
            </w:r>
            <w:r w:rsidR="00DE3701">
              <w:rPr>
                <w:noProof/>
                <w:webHidden/>
              </w:rPr>
            </w:r>
            <w:r w:rsidR="00DE3701">
              <w:rPr>
                <w:noProof/>
                <w:webHidden/>
              </w:rPr>
              <w:fldChar w:fldCharType="separate"/>
            </w:r>
            <w:r w:rsidR="00DE3701">
              <w:rPr>
                <w:noProof/>
                <w:webHidden/>
              </w:rPr>
              <w:t>8</w:t>
            </w:r>
            <w:r w:rsidR="00DE3701">
              <w:rPr>
                <w:noProof/>
                <w:webHidden/>
              </w:rPr>
              <w:fldChar w:fldCharType="end"/>
            </w:r>
          </w:hyperlink>
        </w:p>
        <w:p w14:paraId="2A08A6F6" w14:textId="6FA78C3B"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7" w:history="1">
            <w:r w:rsidR="00DE3701" w:rsidRPr="00B27D09">
              <w:rPr>
                <w:rStyle w:val="Hyperlink"/>
                <w:bCs/>
                <w:noProof/>
              </w:rPr>
              <w:t>1.2.2</w:t>
            </w:r>
            <w:r w:rsidR="00DE3701">
              <w:rPr>
                <w:rFonts w:asciiTheme="minorHAnsi" w:eastAsiaTheme="minorEastAsia" w:hAnsiTheme="minorHAnsi"/>
                <w:noProof/>
                <w:sz w:val="24"/>
                <w:szCs w:val="24"/>
                <w:lang w:val="en-CA" w:eastAsia="en-CA"/>
              </w:rPr>
              <w:tab/>
            </w:r>
            <w:r w:rsidR="00DE3701" w:rsidRPr="00B27D09">
              <w:rPr>
                <w:rStyle w:val="Hyperlink"/>
                <w:bCs/>
                <w:noProof/>
              </w:rPr>
              <w:t>La prévention du préjudice</w:t>
            </w:r>
            <w:r w:rsidR="00DE3701">
              <w:rPr>
                <w:noProof/>
                <w:webHidden/>
              </w:rPr>
              <w:tab/>
            </w:r>
            <w:r w:rsidR="00DE3701">
              <w:rPr>
                <w:noProof/>
                <w:webHidden/>
              </w:rPr>
              <w:fldChar w:fldCharType="begin"/>
            </w:r>
            <w:r w:rsidR="00DE3701">
              <w:rPr>
                <w:noProof/>
                <w:webHidden/>
              </w:rPr>
              <w:instrText xml:space="preserve"> PAGEREF _Toc191195077 \h </w:instrText>
            </w:r>
            <w:r w:rsidR="00DE3701">
              <w:rPr>
                <w:noProof/>
                <w:webHidden/>
              </w:rPr>
            </w:r>
            <w:r w:rsidR="00DE3701">
              <w:rPr>
                <w:noProof/>
                <w:webHidden/>
              </w:rPr>
              <w:fldChar w:fldCharType="separate"/>
            </w:r>
            <w:r w:rsidR="00DE3701">
              <w:rPr>
                <w:noProof/>
                <w:webHidden/>
              </w:rPr>
              <w:t>8</w:t>
            </w:r>
            <w:r w:rsidR="00DE3701">
              <w:rPr>
                <w:noProof/>
                <w:webHidden/>
              </w:rPr>
              <w:fldChar w:fldCharType="end"/>
            </w:r>
          </w:hyperlink>
        </w:p>
        <w:p w14:paraId="28F9E510" w14:textId="2DB11625"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8" w:history="1">
            <w:r w:rsidR="00DE3701" w:rsidRPr="00B27D09">
              <w:rPr>
                <w:rStyle w:val="Hyperlink"/>
                <w:bCs/>
                <w:noProof/>
              </w:rPr>
              <w:t>1.2.3</w:t>
            </w:r>
            <w:r w:rsidR="00DE3701">
              <w:rPr>
                <w:rFonts w:asciiTheme="minorHAnsi" w:eastAsiaTheme="minorEastAsia" w:hAnsiTheme="minorHAnsi"/>
                <w:noProof/>
                <w:sz w:val="24"/>
                <w:szCs w:val="24"/>
                <w:lang w:val="en-CA" w:eastAsia="en-CA"/>
              </w:rPr>
              <w:tab/>
            </w:r>
            <w:r w:rsidR="00DE3701" w:rsidRPr="00B27D09">
              <w:rPr>
                <w:rStyle w:val="Hyperlink"/>
                <w:bCs/>
                <w:noProof/>
              </w:rPr>
              <w:t>La protection des droits et des libertés</w:t>
            </w:r>
            <w:r w:rsidR="00DE3701">
              <w:rPr>
                <w:noProof/>
                <w:webHidden/>
              </w:rPr>
              <w:tab/>
            </w:r>
            <w:r w:rsidR="00DE3701">
              <w:rPr>
                <w:noProof/>
                <w:webHidden/>
              </w:rPr>
              <w:fldChar w:fldCharType="begin"/>
            </w:r>
            <w:r w:rsidR="00DE3701">
              <w:rPr>
                <w:noProof/>
                <w:webHidden/>
              </w:rPr>
              <w:instrText xml:space="preserve"> PAGEREF _Toc191195078 \h </w:instrText>
            </w:r>
            <w:r w:rsidR="00DE3701">
              <w:rPr>
                <w:noProof/>
                <w:webHidden/>
              </w:rPr>
            </w:r>
            <w:r w:rsidR="00DE3701">
              <w:rPr>
                <w:noProof/>
                <w:webHidden/>
              </w:rPr>
              <w:fldChar w:fldCharType="separate"/>
            </w:r>
            <w:r w:rsidR="00DE3701">
              <w:rPr>
                <w:noProof/>
                <w:webHidden/>
              </w:rPr>
              <w:t>9</w:t>
            </w:r>
            <w:r w:rsidR="00DE3701">
              <w:rPr>
                <w:noProof/>
                <w:webHidden/>
              </w:rPr>
              <w:fldChar w:fldCharType="end"/>
            </w:r>
          </w:hyperlink>
        </w:p>
        <w:p w14:paraId="15D56B69" w14:textId="72634D4F"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79" w:history="1">
            <w:r w:rsidR="00DE3701" w:rsidRPr="00B27D09">
              <w:rPr>
                <w:rStyle w:val="Hyperlink"/>
                <w:bCs/>
                <w:noProof/>
              </w:rPr>
              <w:t>1.2.4</w:t>
            </w:r>
            <w:r w:rsidR="00DE3701">
              <w:rPr>
                <w:rFonts w:asciiTheme="minorHAnsi" w:eastAsiaTheme="minorEastAsia" w:hAnsiTheme="minorHAnsi"/>
                <w:noProof/>
                <w:sz w:val="24"/>
                <w:szCs w:val="24"/>
                <w:lang w:val="en-CA" w:eastAsia="en-CA"/>
              </w:rPr>
              <w:tab/>
            </w:r>
            <w:r w:rsidR="00DE3701" w:rsidRPr="00B27D09">
              <w:rPr>
                <w:rStyle w:val="Hyperlink"/>
                <w:bCs/>
                <w:noProof/>
              </w:rPr>
              <w:t>Le respect et les choix</w:t>
            </w:r>
            <w:r w:rsidR="00DE3701">
              <w:rPr>
                <w:noProof/>
                <w:webHidden/>
              </w:rPr>
              <w:tab/>
            </w:r>
            <w:r w:rsidR="00DE3701">
              <w:rPr>
                <w:noProof/>
                <w:webHidden/>
              </w:rPr>
              <w:fldChar w:fldCharType="begin"/>
            </w:r>
            <w:r w:rsidR="00DE3701">
              <w:rPr>
                <w:noProof/>
                <w:webHidden/>
              </w:rPr>
              <w:instrText xml:space="preserve"> PAGEREF _Toc191195079 \h </w:instrText>
            </w:r>
            <w:r w:rsidR="00DE3701">
              <w:rPr>
                <w:noProof/>
                <w:webHidden/>
              </w:rPr>
            </w:r>
            <w:r w:rsidR="00DE3701">
              <w:rPr>
                <w:noProof/>
                <w:webHidden/>
              </w:rPr>
              <w:fldChar w:fldCharType="separate"/>
            </w:r>
            <w:r w:rsidR="00DE3701">
              <w:rPr>
                <w:noProof/>
                <w:webHidden/>
              </w:rPr>
              <w:t>9</w:t>
            </w:r>
            <w:r w:rsidR="00DE3701">
              <w:rPr>
                <w:noProof/>
                <w:webHidden/>
              </w:rPr>
              <w:fldChar w:fldCharType="end"/>
            </w:r>
          </w:hyperlink>
        </w:p>
        <w:p w14:paraId="37865165" w14:textId="0BF8A0D7" w:rsidR="00DE3701" w:rsidRDefault="00B90F8A">
          <w:pPr>
            <w:pStyle w:val="TOC1"/>
            <w:tabs>
              <w:tab w:val="left" w:pos="840"/>
              <w:tab w:val="right" w:leader="dot" w:pos="9350"/>
            </w:tabs>
            <w:rPr>
              <w:rFonts w:asciiTheme="minorHAnsi" w:eastAsiaTheme="minorEastAsia" w:hAnsiTheme="minorHAnsi"/>
              <w:noProof/>
              <w:sz w:val="24"/>
              <w:szCs w:val="24"/>
              <w:lang w:val="en-CA" w:eastAsia="en-CA"/>
            </w:rPr>
          </w:pPr>
          <w:hyperlink w:anchor="_Toc191195080" w:history="1">
            <w:r w:rsidR="00DE3701" w:rsidRPr="00B27D09">
              <w:rPr>
                <w:rStyle w:val="Hyperlink"/>
                <w:bCs/>
                <w:noProof/>
              </w:rPr>
              <w:t>1.3</w:t>
            </w:r>
            <w:r w:rsidR="00DE3701">
              <w:rPr>
                <w:rFonts w:asciiTheme="minorHAnsi" w:eastAsiaTheme="minorEastAsia" w:hAnsiTheme="minorHAnsi"/>
                <w:noProof/>
                <w:sz w:val="24"/>
                <w:szCs w:val="24"/>
                <w:lang w:val="en-CA" w:eastAsia="en-CA"/>
              </w:rPr>
              <w:tab/>
            </w:r>
            <w:r w:rsidR="00DE3701" w:rsidRPr="00B27D09">
              <w:rPr>
                <w:rStyle w:val="Hyperlink"/>
                <w:bCs/>
                <w:noProof/>
              </w:rPr>
              <w:t>Rendre l’IA équitable et accessible</w:t>
            </w:r>
            <w:r w:rsidR="00DE3701">
              <w:rPr>
                <w:noProof/>
                <w:webHidden/>
              </w:rPr>
              <w:tab/>
            </w:r>
            <w:r w:rsidR="00DE3701">
              <w:rPr>
                <w:noProof/>
                <w:webHidden/>
              </w:rPr>
              <w:fldChar w:fldCharType="begin"/>
            </w:r>
            <w:r w:rsidR="00DE3701">
              <w:rPr>
                <w:noProof/>
                <w:webHidden/>
              </w:rPr>
              <w:instrText xml:space="preserve"> PAGEREF _Toc191195080 \h </w:instrText>
            </w:r>
            <w:r w:rsidR="00DE3701">
              <w:rPr>
                <w:noProof/>
                <w:webHidden/>
              </w:rPr>
            </w:r>
            <w:r w:rsidR="00DE3701">
              <w:rPr>
                <w:noProof/>
                <w:webHidden/>
              </w:rPr>
              <w:fldChar w:fldCharType="separate"/>
            </w:r>
            <w:r w:rsidR="00DE3701">
              <w:rPr>
                <w:noProof/>
                <w:webHidden/>
              </w:rPr>
              <w:t>10</w:t>
            </w:r>
            <w:r w:rsidR="00DE3701">
              <w:rPr>
                <w:noProof/>
                <w:webHidden/>
              </w:rPr>
              <w:fldChar w:fldCharType="end"/>
            </w:r>
          </w:hyperlink>
        </w:p>
        <w:p w14:paraId="36ED56A6" w14:textId="36362127"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1" w:history="1">
            <w:r w:rsidR="00DE3701" w:rsidRPr="00B27D09">
              <w:rPr>
                <w:rStyle w:val="Hyperlink"/>
                <w:bCs/>
                <w:noProof/>
              </w:rPr>
              <w:t>1.3.1</w:t>
            </w:r>
            <w:r w:rsidR="00DE3701">
              <w:rPr>
                <w:rFonts w:asciiTheme="minorHAnsi" w:eastAsiaTheme="minorEastAsia" w:hAnsiTheme="minorHAnsi"/>
                <w:noProof/>
                <w:sz w:val="24"/>
                <w:szCs w:val="24"/>
                <w:lang w:val="en-CA" w:eastAsia="en-CA"/>
              </w:rPr>
              <w:tab/>
            </w:r>
            <w:r w:rsidR="00DE3701" w:rsidRPr="00B27D09">
              <w:rPr>
                <w:rStyle w:val="Hyperlink"/>
                <w:bCs/>
                <w:noProof/>
              </w:rPr>
              <w:t>Inclure les personnes en situation de handicap dans la prise de décisions</w:t>
            </w:r>
            <w:r w:rsidR="00DE3701">
              <w:rPr>
                <w:noProof/>
                <w:webHidden/>
              </w:rPr>
              <w:tab/>
            </w:r>
            <w:r w:rsidR="00DE3701">
              <w:rPr>
                <w:noProof/>
                <w:webHidden/>
              </w:rPr>
              <w:fldChar w:fldCharType="begin"/>
            </w:r>
            <w:r w:rsidR="00DE3701">
              <w:rPr>
                <w:noProof/>
                <w:webHidden/>
              </w:rPr>
              <w:instrText xml:space="preserve"> PAGEREF _Toc191195081 \h </w:instrText>
            </w:r>
            <w:r w:rsidR="00DE3701">
              <w:rPr>
                <w:noProof/>
                <w:webHidden/>
              </w:rPr>
            </w:r>
            <w:r w:rsidR="00DE3701">
              <w:rPr>
                <w:noProof/>
                <w:webHidden/>
              </w:rPr>
              <w:fldChar w:fldCharType="separate"/>
            </w:r>
            <w:r w:rsidR="00DE3701">
              <w:rPr>
                <w:noProof/>
                <w:webHidden/>
              </w:rPr>
              <w:t>10</w:t>
            </w:r>
            <w:r w:rsidR="00DE3701">
              <w:rPr>
                <w:noProof/>
                <w:webHidden/>
              </w:rPr>
              <w:fldChar w:fldCharType="end"/>
            </w:r>
          </w:hyperlink>
        </w:p>
        <w:p w14:paraId="4A21F8AB" w14:textId="1D0E94B2"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2" w:history="1">
            <w:r w:rsidR="00DE3701" w:rsidRPr="00B27D09">
              <w:rPr>
                <w:rStyle w:val="Hyperlink"/>
                <w:noProof/>
              </w:rPr>
              <w:t>1.3.2</w:t>
            </w:r>
            <w:r w:rsidR="00DE3701">
              <w:rPr>
                <w:rFonts w:asciiTheme="minorHAnsi" w:eastAsiaTheme="minorEastAsia" w:hAnsiTheme="minorHAnsi"/>
                <w:noProof/>
                <w:sz w:val="24"/>
                <w:szCs w:val="24"/>
                <w:lang w:val="en-CA" w:eastAsia="en-CA"/>
              </w:rPr>
              <w:tab/>
            </w:r>
            <w:r w:rsidR="00DE3701" w:rsidRPr="00B27D09">
              <w:rPr>
                <w:rStyle w:val="Hyperlink"/>
                <w:bCs/>
                <w:noProof/>
              </w:rPr>
              <w:t>Planifier et expliquer l’utilisation de l’IA</w:t>
            </w:r>
            <w:r w:rsidR="00DE3701">
              <w:rPr>
                <w:noProof/>
                <w:webHidden/>
              </w:rPr>
              <w:tab/>
            </w:r>
            <w:r w:rsidR="00DE3701">
              <w:rPr>
                <w:noProof/>
                <w:webHidden/>
              </w:rPr>
              <w:fldChar w:fldCharType="begin"/>
            </w:r>
            <w:r w:rsidR="00DE3701">
              <w:rPr>
                <w:noProof/>
                <w:webHidden/>
              </w:rPr>
              <w:instrText xml:space="preserve"> PAGEREF _Toc191195082 \h </w:instrText>
            </w:r>
            <w:r w:rsidR="00DE3701">
              <w:rPr>
                <w:noProof/>
                <w:webHidden/>
              </w:rPr>
            </w:r>
            <w:r w:rsidR="00DE3701">
              <w:rPr>
                <w:noProof/>
                <w:webHidden/>
              </w:rPr>
              <w:fldChar w:fldCharType="separate"/>
            </w:r>
            <w:r w:rsidR="00DE3701">
              <w:rPr>
                <w:noProof/>
                <w:webHidden/>
              </w:rPr>
              <w:t>10</w:t>
            </w:r>
            <w:r w:rsidR="00DE3701">
              <w:rPr>
                <w:noProof/>
                <w:webHidden/>
              </w:rPr>
              <w:fldChar w:fldCharType="end"/>
            </w:r>
          </w:hyperlink>
        </w:p>
        <w:p w14:paraId="144D9436" w14:textId="7FACE658"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3" w:history="1">
            <w:r w:rsidR="00DE3701" w:rsidRPr="00B27D09">
              <w:rPr>
                <w:rStyle w:val="Hyperlink"/>
                <w:bCs/>
                <w:noProof/>
              </w:rPr>
              <w:t>1.3.3</w:t>
            </w:r>
            <w:r w:rsidR="00DE3701">
              <w:rPr>
                <w:rFonts w:asciiTheme="minorHAnsi" w:eastAsiaTheme="minorEastAsia" w:hAnsiTheme="minorHAnsi"/>
                <w:noProof/>
                <w:sz w:val="24"/>
                <w:szCs w:val="24"/>
                <w:lang w:val="en-CA" w:eastAsia="en-CA"/>
              </w:rPr>
              <w:tab/>
            </w:r>
            <w:r w:rsidR="00DE3701" w:rsidRPr="00B27D09">
              <w:rPr>
                <w:rStyle w:val="Hyperlink"/>
                <w:bCs/>
                <w:noProof/>
              </w:rPr>
              <w:t>Partager les plans d’IA</w:t>
            </w:r>
            <w:r w:rsidR="00DE3701">
              <w:rPr>
                <w:noProof/>
                <w:webHidden/>
              </w:rPr>
              <w:tab/>
            </w:r>
            <w:r w:rsidR="00DE3701">
              <w:rPr>
                <w:noProof/>
                <w:webHidden/>
              </w:rPr>
              <w:fldChar w:fldCharType="begin"/>
            </w:r>
            <w:r w:rsidR="00DE3701">
              <w:rPr>
                <w:noProof/>
                <w:webHidden/>
              </w:rPr>
              <w:instrText xml:space="preserve"> PAGEREF _Toc191195083 \h </w:instrText>
            </w:r>
            <w:r w:rsidR="00DE3701">
              <w:rPr>
                <w:noProof/>
                <w:webHidden/>
              </w:rPr>
            </w:r>
            <w:r w:rsidR="00DE3701">
              <w:rPr>
                <w:noProof/>
                <w:webHidden/>
              </w:rPr>
              <w:fldChar w:fldCharType="separate"/>
            </w:r>
            <w:r w:rsidR="00DE3701">
              <w:rPr>
                <w:noProof/>
                <w:webHidden/>
              </w:rPr>
              <w:t>11</w:t>
            </w:r>
            <w:r w:rsidR="00DE3701">
              <w:rPr>
                <w:noProof/>
                <w:webHidden/>
              </w:rPr>
              <w:fldChar w:fldCharType="end"/>
            </w:r>
          </w:hyperlink>
        </w:p>
        <w:p w14:paraId="7F3B9828" w14:textId="114E4E43"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4" w:history="1">
            <w:r w:rsidR="00DE3701" w:rsidRPr="00B27D09">
              <w:rPr>
                <w:rStyle w:val="Hyperlink"/>
                <w:bCs/>
                <w:noProof/>
              </w:rPr>
              <w:t>1.3.4</w:t>
            </w:r>
            <w:r w:rsidR="00DE3701">
              <w:rPr>
                <w:rFonts w:asciiTheme="minorHAnsi" w:eastAsiaTheme="minorEastAsia" w:hAnsiTheme="minorHAnsi"/>
                <w:noProof/>
                <w:sz w:val="24"/>
                <w:szCs w:val="24"/>
                <w:lang w:val="en-CA" w:eastAsia="en-CA"/>
              </w:rPr>
              <w:tab/>
            </w:r>
            <w:r w:rsidR="00DE3701" w:rsidRPr="00B27D09">
              <w:rPr>
                <w:rStyle w:val="Hyperlink"/>
                <w:bCs/>
                <w:noProof/>
              </w:rPr>
              <w:t>Vérifier l’équité des données</w:t>
            </w:r>
            <w:r w:rsidR="00DE3701">
              <w:rPr>
                <w:noProof/>
                <w:webHidden/>
              </w:rPr>
              <w:tab/>
            </w:r>
            <w:r w:rsidR="00DE3701">
              <w:rPr>
                <w:noProof/>
                <w:webHidden/>
              </w:rPr>
              <w:fldChar w:fldCharType="begin"/>
            </w:r>
            <w:r w:rsidR="00DE3701">
              <w:rPr>
                <w:noProof/>
                <w:webHidden/>
              </w:rPr>
              <w:instrText xml:space="preserve"> PAGEREF _Toc191195084 \h </w:instrText>
            </w:r>
            <w:r w:rsidR="00DE3701">
              <w:rPr>
                <w:noProof/>
                <w:webHidden/>
              </w:rPr>
            </w:r>
            <w:r w:rsidR="00DE3701">
              <w:rPr>
                <w:noProof/>
                <w:webHidden/>
              </w:rPr>
              <w:fldChar w:fldCharType="separate"/>
            </w:r>
            <w:r w:rsidR="00DE3701">
              <w:rPr>
                <w:noProof/>
                <w:webHidden/>
              </w:rPr>
              <w:t>11</w:t>
            </w:r>
            <w:r w:rsidR="00DE3701">
              <w:rPr>
                <w:noProof/>
                <w:webHidden/>
              </w:rPr>
              <w:fldChar w:fldCharType="end"/>
            </w:r>
          </w:hyperlink>
        </w:p>
        <w:p w14:paraId="2C492DBE" w14:textId="6084BCC7"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5" w:history="1">
            <w:r w:rsidR="00DE3701" w:rsidRPr="00B27D09">
              <w:rPr>
                <w:rStyle w:val="Hyperlink"/>
                <w:bCs/>
                <w:noProof/>
              </w:rPr>
              <w:t>1.3.5</w:t>
            </w:r>
            <w:r w:rsidR="00DE3701">
              <w:rPr>
                <w:rFonts w:asciiTheme="minorHAnsi" w:eastAsiaTheme="minorEastAsia" w:hAnsiTheme="minorHAnsi"/>
                <w:noProof/>
                <w:sz w:val="24"/>
                <w:szCs w:val="24"/>
                <w:lang w:val="en-CA" w:eastAsia="en-CA"/>
              </w:rPr>
              <w:tab/>
            </w:r>
            <w:r w:rsidR="00DE3701" w:rsidRPr="00B27D09">
              <w:rPr>
                <w:rStyle w:val="Hyperlink"/>
                <w:bCs/>
                <w:noProof/>
              </w:rPr>
              <w:t>Développer une IA qui fonctionne pour tous</w:t>
            </w:r>
            <w:r w:rsidR="00DE3701">
              <w:rPr>
                <w:noProof/>
                <w:webHidden/>
              </w:rPr>
              <w:tab/>
            </w:r>
            <w:r w:rsidR="00DE3701">
              <w:rPr>
                <w:noProof/>
                <w:webHidden/>
              </w:rPr>
              <w:fldChar w:fldCharType="begin"/>
            </w:r>
            <w:r w:rsidR="00DE3701">
              <w:rPr>
                <w:noProof/>
                <w:webHidden/>
              </w:rPr>
              <w:instrText xml:space="preserve"> PAGEREF _Toc191195085 \h </w:instrText>
            </w:r>
            <w:r w:rsidR="00DE3701">
              <w:rPr>
                <w:noProof/>
                <w:webHidden/>
              </w:rPr>
            </w:r>
            <w:r w:rsidR="00DE3701">
              <w:rPr>
                <w:noProof/>
                <w:webHidden/>
              </w:rPr>
              <w:fldChar w:fldCharType="separate"/>
            </w:r>
            <w:r w:rsidR="00DE3701">
              <w:rPr>
                <w:noProof/>
                <w:webHidden/>
              </w:rPr>
              <w:t>11</w:t>
            </w:r>
            <w:r w:rsidR="00DE3701">
              <w:rPr>
                <w:noProof/>
                <w:webHidden/>
              </w:rPr>
              <w:fldChar w:fldCharType="end"/>
            </w:r>
          </w:hyperlink>
        </w:p>
        <w:p w14:paraId="0E6CAB91" w14:textId="04BE8F9A"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6" w:history="1">
            <w:r w:rsidR="00DE3701" w:rsidRPr="00B27D09">
              <w:rPr>
                <w:rStyle w:val="Hyperlink"/>
                <w:bCs/>
                <w:noProof/>
              </w:rPr>
              <w:t>1.3.6</w:t>
            </w:r>
            <w:r w:rsidR="00DE3701">
              <w:rPr>
                <w:rFonts w:asciiTheme="minorHAnsi" w:eastAsiaTheme="minorEastAsia" w:hAnsiTheme="minorHAnsi"/>
                <w:noProof/>
                <w:sz w:val="24"/>
                <w:szCs w:val="24"/>
                <w:lang w:val="en-CA" w:eastAsia="en-CA"/>
              </w:rPr>
              <w:tab/>
            </w:r>
            <w:r w:rsidR="00DE3701" w:rsidRPr="00B27D09">
              <w:rPr>
                <w:rStyle w:val="Hyperlink"/>
                <w:bCs/>
                <w:noProof/>
              </w:rPr>
              <w:t>L’achat de l’IA équitable et accessible</w:t>
            </w:r>
            <w:r w:rsidR="00DE3701">
              <w:rPr>
                <w:noProof/>
                <w:webHidden/>
              </w:rPr>
              <w:tab/>
            </w:r>
            <w:r w:rsidR="00DE3701">
              <w:rPr>
                <w:noProof/>
                <w:webHidden/>
              </w:rPr>
              <w:fldChar w:fldCharType="begin"/>
            </w:r>
            <w:r w:rsidR="00DE3701">
              <w:rPr>
                <w:noProof/>
                <w:webHidden/>
              </w:rPr>
              <w:instrText xml:space="preserve"> PAGEREF _Toc191195086 \h </w:instrText>
            </w:r>
            <w:r w:rsidR="00DE3701">
              <w:rPr>
                <w:noProof/>
                <w:webHidden/>
              </w:rPr>
            </w:r>
            <w:r w:rsidR="00DE3701">
              <w:rPr>
                <w:noProof/>
                <w:webHidden/>
              </w:rPr>
              <w:fldChar w:fldCharType="separate"/>
            </w:r>
            <w:r w:rsidR="00DE3701">
              <w:rPr>
                <w:noProof/>
                <w:webHidden/>
              </w:rPr>
              <w:t>12</w:t>
            </w:r>
            <w:r w:rsidR="00DE3701">
              <w:rPr>
                <w:noProof/>
                <w:webHidden/>
              </w:rPr>
              <w:fldChar w:fldCharType="end"/>
            </w:r>
          </w:hyperlink>
        </w:p>
        <w:p w14:paraId="79FE8F79" w14:textId="7884A0B2"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7" w:history="1">
            <w:r w:rsidR="00DE3701" w:rsidRPr="00B27D09">
              <w:rPr>
                <w:rStyle w:val="Hyperlink"/>
                <w:bCs/>
                <w:noProof/>
              </w:rPr>
              <w:t>1.3.7</w:t>
            </w:r>
            <w:r w:rsidR="00DE3701">
              <w:rPr>
                <w:rFonts w:asciiTheme="minorHAnsi" w:eastAsiaTheme="minorEastAsia" w:hAnsiTheme="minorHAnsi"/>
                <w:noProof/>
                <w:sz w:val="24"/>
                <w:szCs w:val="24"/>
                <w:lang w:val="en-CA" w:eastAsia="en-CA"/>
              </w:rPr>
              <w:tab/>
            </w:r>
            <w:r w:rsidR="00DE3701" w:rsidRPr="00B27D09">
              <w:rPr>
                <w:rStyle w:val="Hyperlink"/>
                <w:bCs/>
                <w:noProof/>
              </w:rPr>
              <w:t>Ajuster les systèmes d’IA de manière équitable</w:t>
            </w:r>
            <w:r w:rsidR="00DE3701">
              <w:rPr>
                <w:noProof/>
                <w:webHidden/>
              </w:rPr>
              <w:tab/>
            </w:r>
            <w:r w:rsidR="00DE3701">
              <w:rPr>
                <w:noProof/>
                <w:webHidden/>
              </w:rPr>
              <w:fldChar w:fldCharType="begin"/>
            </w:r>
            <w:r w:rsidR="00DE3701">
              <w:rPr>
                <w:noProof/>
                <w:webHidden/>
              </w:rPr>
              <w:instrText xml:space="preserve"> PAGEREF _Toc191195087 \h </w:instrText>
            </w:r>
            <w:r w:rsidR="00DE3701">
              <w:rPr>
                <w:noProof/>
                <w:webHidden/>
              </w:rPr>
            </w:r>
            <w:r w:rsidR="00DE3701">
              <w:rPr>
                <w:noProof/>
                <w:webHidden/>
              </w:rPr>
              <w:fldChar w:fldCharType="separate"/>
            </w:r>
            <w:r w:rsidR="00DE3701">
              <w:rPr>
                <w:noProof/>
                <w:webHidden/>
              </w:rPr>
              <w:t>12</w:t>
            </w:r>
            <w:r w:rsidR="00DE3701">
              <w:rPr>
                <w:noProof/>
                <w:webHidden/>
              </w:rPr>
              <w:fldChar w:fldCharType="end"/>
            </w:r>
          </w:hyperlink>
        </w:p>
        <w:p w14:paraId="35D2FED5" w14:textId="4EC89509"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8" w:history="1">
            <w:r w:rsidR="00DE3701" w:rsidRPr="00B27D09">
              <w:rPr>
                <w:rStyle w:val="Hyperlink"/>
                <w:bCs/>
                <w:noProof/>
              </w:rPr>
              <w:t>1.3.8</w:t>
            </w:r>
            <w:r w:rsidR="00DE3701">
              <w:rPr>
                <w:rFonts w:asciiTheme="minorHAnsi" w:eastAsiaTheme="minorEastAsia" w:hAnsiTheme="minorHAnsi"/>
                <w:noProof/>
                <w:sz w:val="24"/>
                <w:szCs w:val="24"/>
                <w:lang w:val="en-CA" w:eastAsia="en-CA"/>
              </w:rPr>
              <w:tab/>
            </w:r>
            <w:r w:rsidR="00DE3701" w:rsidRPr="00B27D09">
              <w:rPr>
                <w:rStyle w:val="Hyperlink"/>
                <w:bCs/>
                <w:noProof/>
              </w:rPr>
              <w:t>Continuez de vérifier l’IA</w:t>
            </w:r>
            <w:r w:rsidR="00DE3701">
              <w:rPr>
                <w:noProof/>
                <w:webHidden/>
              </w:rPr>
              <w:tab/>
            </w:r>
            <w:r w:rsidR="00DE3701">
              <w:rPr>
                <w:noProof/>
                <w:webHidden/>
              </w:rPr>
              <w:fldChar w:fldCharType="begin"/>
            </w:r>
            <w:r w:rsidR="00DE3701">
              <w:rPr>
                <w:noProof/>
                <w:webHidden/>
              </w:rPr>
              <w:instrText xml:space="preserve"> PAGEREF _Toc191195088 \h </w:instrText>
            </w:r>
            <w:r w:rsidR="00DE3701">
              <w:rPr>
                <w:noProof/>
                <w:webHidden/>
              </w:rPr>
            </w:r>
            <w:r w:rsidR="00DE3701">
              <w:rPr>
                <w:noProof/>
                <w:webHidden/>
              </w:rPr>
              <w:fldChar w:fldCharType="separate"/>
            </w:r>
            <w:r w:rsidR="00DE3701">
              <w:rPr>
                <w:noProof/>
                <w:webHidden/>
              </w:rPr>
              <w:t>12</w:t>
            </w:r>
            <w:r w:rsidR="00DE3701">
              <w:rPr>
                <w:noProof/>
                <w:webHidden/>
              </w:rPr>
              <w:fldChar w:fldCharType="end"/>
            </w:r>
          </w:hyperlink>
        </w:p>
        <w:p w14:paraId="7A86FE2D" w14:textId="1FDE8663"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89" w:history="1">
            <w:r w:rsidR="00DE3701" w:rsidRPr="00B27D09">
              <w:rPr>
                <w:rStyle w:val="Hyperlink"/>
                <w:bCs/>
                <w:noProof/>
              </w:rPr>
              <w:t>1.3.9</w:t>
            </w:r>
            <w:r w:rsidR="00DE3701">
              <w:rPr>
                <w:rFonts w:asciiTheme="minorHAnsi" w:eastAsiaTheme="minorEastAsia" w:hAnsiTheme="minorHAnsi"/>
                <w:noProof/>
                <w:sz w:val="24"/>
                <w:szCs w:val="24"/>
                <w:lang w:val="en-CA" w:eastAsia="en-CA"/>
              </w:rPr>
              <w:tab/>
            </w:r>
            <w:r w:rsidR="00DE3701" w:rsidRPr="00B27D09">
              <w:rPr>
                <w:rStyle w:val="Hyperlink"/>
                <w:bCs/>
                <w:noProof/>
              </w:rPr>
              <w:t>Formation du personnel</w:t>
            </w:r>
            <w:r w:rsidR="00DE3701">
              <w:rPr>
                <w:noProof/>
                <w:webHidden/>
              </w:rPr>
              <w:tab/>
            </w:r>
            <w:r w:rsidR="00DE3701">
              <w:rPr>
                <w:noProof/>
                <w:webHidden/>
              </w:rPr>
              <w:fldChar w:fldCharType="begin"/>
            </w:r>
            <w:r w:rsidR="00DE3701">
              <w:rPr>
                <w:noProof/>
                <w:webHidden/>
              </w:rPr>
              <w:instrText xml:space="preserve"> PAGEREF _Toc191195089 \h </w:instrText>
            </w:r>
            <w:r w:rsidR="00DE3701">
              <w:rPr>
                <w:noProof/>
                <w:webHidden/>
              </w:rPr>
            </w:r>
            <w:r w:rsidR="00DE3701">
              <w:rPr>
                <w:noProof/>
                <w:webHidden/>
              </w:rPr>
              <w:fldChar w:fldCharType="separate"/>
            </w:r>
            <w:r w:rsidR="00DE3701">
              <w:rPr>
                <w:noProof/>
                <w:webHidden/>
              </w:rPr>
              <w:t>12</w:t>
            </w:r>
            <w:r w:rsidR="00DE3701">
              <w:rPr>
                <w:noProof/>
                <w:webHidden/>
              </w:rPr>
              <w:fldChar w:fldCharType="end"/>
            </w:r>
          </w:hyperlink>
        </w:p>
        <w:p w14:paraId="27D20B85" w14:textId="010E8E51"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0" w:history="1">
            <w:r w:rsidR="00DE3701" w:rsidRPr="00B27D09">
              <w:rPr>
                <w:rStyle w:val="Hyperlink"/>
                <w:bCs/>
                <w:noProof/>
              </w:rPr>
              <w:t>1.3.10</w:t>
            </w:r>
            <w:r w:rsidR="00DE3701">
              <w:rPr>
                <w:rFonts w:asciiTheme="minorHAnsi" w:eastAsiaTheme="minorEastAsia" w:hAnsiTheme="minorHAnsi"/>
                <w:noProof/>
                <w:sz w:val="24"/>
                <w:szCs w:val="24"/>
                <w:lang w:val="en-CA" w:eastAsia="en-CA"/>
              </w:rPr>
              <w:tab/>
            </w:r>
            <w:r w:rsidR="00DE3701" w:rsidRPr="00B27D09">
              <w:rPr>
                <w:rStyle w:val="Hyperlink"/>
                <w:bCs/>
                <w:noProof/>
              </w:rPr>
              <w:t>Être clair et demander le consentement</w:t>
            </w:r>
            <w:r w:rsidR="00DE3701">
              <w:rPr>
                <w:noProof/>
                <w:webHidden/>
              </w:rPr>
              <w:tab/>
            </w:r>
            <w:r w:rsidR="00DE3701">
              <w:rPr>
                <w:noProof/>
                <w:webHidden/>
              </w:rPr>
              <w:fldChar w:fldCharType="begin"/>
            </w:r>
            <w:r w:rsidR="00DE3701">
              <w:rPr>
                <w:noProof/>
                <w:webHidden/>
              </w:rPr>
              <w:instrText xml:space="preserve"> PAGEREF _Toc191195090 \h </w:instrText>
            </w:r>
            <w:r w:rsidR="00DE3701">
              <w:rPr>
                <w:noProof/>
                <w:webHidden/>
              </w:rPr>
            </w:r>
            <w:r w:rsidR="00DE3701">
              <w:rPr>
                <w:noProof/>
                <w:webHidden/>
              </w:rPr>
              <w:fldChar w:fldCharType="separate"/>
            </w:r>
            <w:r w:rsidR="00DE3701">
              <w:rPr>
                <w:noProof/>
                <w:webHidden/>
              </w:rPr>
              <w:t>13</w:t>
            </w:r>
            <w:r w:rsidR="00DE3701">
              <w:rPr>
                <w:noProof/>
                <w:webHidden/>
              </w:rPr>
              <w:fldChar w:fldCharType="end"/>
            </w:r>
          </w:hyperlink>
        </w:p>
        <w:p w14:paraId="4010BADE" w14:textId="42696F37"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1" w:history="1">
            <w:r w:rsidR="00DE3701" w:rsidRPr="00B27D09">
              <w:rPr>
                <w:rStyle w:val="Hyperlink"/>
                <w:bCs/>
                <w:noProof/>
              </w:rPr>
              <w:t>1.3.11</w:t>
            </w:r>
            <w:r w:rsidR="00DE3701">
              <w:rPr>
                <w:rFonts w:asciiTheme="minorHAnsi" w:eastAsiaTheme="minorEastAsia" w:hAnsiTheme="minorHAnsi"/>
                <w:noProof/>
                <w:sz w:val="24"/>
                <w:szCs w:val="24"/>
                <w:lang w:val="en-CA" w:eastAsia="en-CA"/>
              </w:rPr>
              <w:tab/>
            </w:r>
            <w:r w:rsidR="00DE3701" w:rsidRPr="00B27D09">
              <w:rPr>
                <w:rStyle w:val="Hyperlink"/>
                <w:bCs/>
                <w:noProof/>
              </w:rPr>
              <w:t>Offrir des choix</w:t>
            </w:r>
            <w:r w:rsidR="00DE3701">
              <w:rPr>
                <w:noProof/>
                <w:webHidden/>
              </w:rPr>
              <w:tab/>
            </w:r>
            <w:r w:rsidR="00DE3701">
              <w:rPr>
                <w:noProof/>
                <w:webHidden/>
              </w:rPr>
              <w:fldChar w:fldCharType="begin"/>
            </w:r>
            <w:r w:rsidR="00DE3701">
              <w:rPr>
                <w:noProof/>
                <w:webHidden/>
              </w:rPr>
              <w:instrText xml:space="preserve"> PAGEREF _Toc191195091 \h </w:instrText>
            </w:r>
            <w:r w:rsidR="00DE3701">
              <w:rPr>
                <w:noProof/>
                <w:webHidden/>
              </w:rPr>
            </w:r>
            <w:r w:rsidR="00DE3701">
              <w:rPr>
                <w:noProof/>
                <w:webHidden/>
              </w:rPr>
              <w:fldChar w:fldCharType="separate"/>
            </w:r>
            <w:r w:rsidR="00DE3701">
              <w:rPr>
                <w:noProof/>
                <w:webHidden/>
              </w:rPr>
              <w:t>13</w:t>
            </w:r>
            <w:r w:rsidR="00DE3701">
              <w:rPr>
                <w:noProof/>
                <w:webHidden/>
              </w:rPr>
              <w:fldChar w:fldCharType="end"/>
            </w:r>
          </w:hyperlink>
        </w:p>
        <w:p w14:paraId="5CDDB069" w14:textId="4CD2BABD"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2" w:history="1">
            <w:r w:rsidR="00DE3701" w:rsidRPr="00B27D09">
              <w:rPr>
                <w:rStyle w:val="Hyperlink"/>
                <w:bCs/>
                <w:noProof/>
              </w:rPr>
              <w:t>1.3.12</w:t>
            </w:r>
            <w:r w:rsidR="00DE3701">
              <w:rPr>
                <w:rFonts w:asciiTheme="minorHAnsi" w:eastAsiaTheme="minorEastAsia" w:hAnsiTheme="minorHAnsi"/>
                <w:noProof/>
                <w:sz w:val="24"/>
                <w:szCs w:val="24"/>
                <w:lang w:val="en-CA" w:eastAsia="en-CA"/>
              </w:rPr>
              <w:tab/>
            </w:r>
            <w:r w:rsidR="00DE3701" w:rsidRPr="00B27D09">
              <w:rPr>
                <w:rStyle w:val="Hyperlink"/>
                <w:bCs/>
                <w:noProof/>
              </w:rPr>
              <w:t>Traiter les plaintes et résoudre les problèmes</w:t>
            </w:r>
            <w:r w:rsidR="00DE3701">
              <w:rPr>
                <w:noProof/>
                <w:webHidden/>
              </w:rPr>
              <w:tab/>
            </w:r>
            <w:r w:rsidR="00DE3701">
              <w:rPr>
                <w:noProof/>
                <w:webHidden/>
              </w:rPr>
              <w:fldChar w:fldCharType="begin"/>
            </w:r>
            <w:r w:rsidR="00DE3701">
              <w:rPr>
                <w:noProof/>
                <w:webHidden/>
              </w:rPr>
              <w:instrText xml:space="preserve"> PAGEREF _Toc191195092 \h </w:instrText>
            </w:r>
            <w:r w:rsidR="00DE3701">
              <w:rPr>
                <w:noProof/>
                <w:webHidden/>
              </w:rPr>
            </w:r>
            <w:r w:rsidR="00DE3701">
              <w:rPr>
                <w:noProof/>
                <w:webHidden/>
              </w:rPr>
              <w:fldChar w:fldCharType="separate"/>
            </w:r>
            <w:r w:rsidR="00DE3701">
              <w:rPr>
                <w:noProof/>
                <w:webHidden/>
              </w:rPr>
              <w:t>13</w:t>
            </w:r>
            <w:r w:rsidR="00DE3701">
              <w:rPr>
                <w:noProof/>
                <w:webHidden/>
              </w:rPr>
              <w:fldChar w:fldCharType="end"/>
            </w:r>
          </w:hyperlink>
        </w:p>
        <w:p w14:paraId="3FC59D36" w14:textId="7E6C86E4"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3" w:history="1">
            <w:r w:rsidR="00DE3701" w:rsidRPr="00B27D09">
              <w:rPr>
                <w:rStyle w:val="Hyperlink"/>
                <w:bCs/>
                <w:noProof/>
              </w:rPr>
              <w:t>1.3.13</w:t>
            </w:r>
            <w:r w:rsidR="00DE3701">
              <w:rPr>
                <w:rFonts w:asciiTheme="minorHAnsi" w:eastAsiaTheme="minorEastAsia" w:hAnsiTheme="minorHAnsi"/>
                <w:noProof/>
                <w:sz w:val="24"/>
                <w:szCs w:val="24"/>
                <w:lang w:val="en-CA" w:eastAsia="en-CA"/>
              </w:rPr>
              <w:tab/>
            </w:r>
            <w:r w:rsidR="00DE3701" w:rsidRPr="00B27D09">
              <w:rPr>
                <w:rStyle w:val="Hyperlink"/>
                <w:bCs/>
                <w:noProof/>
              </w:rPr>
              <w:t>Réviser et arrêter l’IA problématique</w:t>
            </w:r>
            <w:r w:rsidR="00DE3701">
              <w:rPr>
                <w:noProof/>
                <w:webHidden/>
              </w:rPr>
              <w:tab/>
            </w:r>
            <w:r w:rsidR="00DE3701">
              <w:rPr>
                <w:noProof/>
                <w:webHidden/>
              </w:rPr>
              <w:fldChar w:fldCharType="begin"/>
            </w:r>
            <w:r w:rsidR="00DE3701">
              <w:rPr>
                <w:noProof/>
                <w:webHidden/>
              </w:rPr>
              <w:instrText xml:space="preserve"> PAGEREF _Toc191195093 \h </w:instrText>
            </w:r>
            <w:r w:rsidR="00DE3701">
              <w:rPr>
                <w:noProof/>
                <w:webHidden/>
              </w:rPr>
            </w:r>
            <w:r w:rsidR="00DE3701">
              <w:rPr>
                <w:noProof/>
                <w:webHidden/>
              </w:rPr>
              <w:fldChar w:fldCharType="separate"/>
            </w:r>
            <w:r w:rsidR="00DE3701">
              <w:rPr>
                <w:noProof/>
                <w:webHidden/>
              </w:rPr>
              <w:t>13</w:t>
            </w:r>
            <w:r w:rsidR="00DE3701">
              <w:rPr>
                <w:noProof/>
                <w:webHidden/>
              </w:rPr>
              <w:fldChar w:fldCharType="end"/>
            </w:r>
          </w:hyperlink>
        </w:p>
        <w:p w14:paraId="1B2CFE21" w14:textId="23615C91"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4" w:history="1">
            <w:r w:rsidR="00DE3701" w:rsidRPr="00B27D09">
              <w:rPr>
                <w:rStyle w:val="Hyperlink"/>
                <w:bCs/>
                <w:noProof/>
              </w:rPr>
              <w:t>1.3.14</w:t>
            </w:r>
            <w:r w:rsidR="00DE3701">
              <w:rPr>
                <w:rFonts w:asciiTheme="minorHAnsi" w:eastAsiaTheme="minorEastAsia" w:hAnsiTheme="minorHAnsi"/>
                <w:noProof/>
                <w:sz w:val="24"/>
                <w:szCs w:val="24"/>
                <w:lang w:val="en-CA" w:eastAsia="en-CA"/>
              </w:rPr>
              <w:tab/>
            </w:r>
            <w:r w:rsidR="00DE3701" w:rsidRPr="00B27D09">
              <w:rPr>
                <w:rStyle w:val="Hyperlink"/>
                <w:bCs/>
                <w:noProof/>
              </w:rPr>
              <w:t>Protéger les données</w:t>
            </w:r>
            <w:r w:rsidR="00DE3701">
              <w:rPr>
                <w:noProof/>
                <w:webHidden/>
              </w:rPr>
              <w:tab/>
            </w:r>
            <w:r w:rsidR="00DE3701">
              <w:rPr>
                <w:noProof/>
                <w:webHidden/>
              </w:rPr>
              <w:fldChar w:fldCharType="begin"/>
            </w:r>
            <w:r w:rsidR="00DE3701">
              <w:rPr>
                <w:noProof/>
                <w:webHidden/>
              </w:rPr>
              <w:instrText xml:space="preserve"> PAGEREF _Toc191195094 \h </w:instrText>
            </w:r>
            <w:r w:rsidR="00DE3701">
              <w:rPr>
                <w:noProof/>
                <w:webHidden/>
              </w:rPr>
            </w:r>
            <w:r w:rsidR="00DE3701">
              <w:rPr>
                <w:noProof/>
                <w:webHidden/>
              </w:rPr>
              <w:fldChar w:fldCharType="separate"/>
            </w:r>
            <w:r w:rsidR="00DE3701">
              <w:rPr>
                <w:noProof/>
                <w:webHidden/>
              </w:rPr>
              <w:t>14</w:t>
            </w:r>
            <w:r w:rsidR="00DE3701">
              <w:rPr>
                <w:noProof/>
                <w:webHidden/>
              </w:rPr>
              <w:fldChar w:fldCharType="end"/>
            </w:r>
          </w:hyperlink>
        </w:p>
        <w:p w14:paraId="281E05D7" w14:textId="74451E20" w:rsidR="00DE3701" w:rsidRDefault="00B90F8A">
          <w:pPr>
            <w:pStyle w:val="TOC1"/>
            <w:tabs>
              <w:tab w:val="left" w:pos="840"/>
              <w:tab w:val="right" w:leader="dot" w:pos="9350"/>
            </w:tabs>
            <w:rPr>
              <w:rFonts w:asciiTheme="minorHAnsi" w:eastAsiaTheme="minorEastAsia" w:hAnsiTheme="minorHAnsi"/>
              <w:noProof/>
              <w:sz w:val="24"/>
              <w:szCs w:val="24"/>
              <w:lang w:val="en-CA" w:eastAsia="en-CA"/>
            </w:rPr>
          </w:pPr>
          <w:hyperlink w:anchor="_Toc191195095" w:history="1">
            <w:r w:rsidR="00DE3701" w:rsidRPr="00B27D09">
              <w:rPr>
                <w:rStyle w:val="Hyperlink"/>
                <w:bCs/>
                <w:noProof/>
              </w:rPr>
              <w:t>1.4</w:t>
            </w:r>
            <w:r w:rsidR="00DE3701">
              <w:rPr>
                <w:rFonts w:asciiTheme="minorHAnsi" w:eastAsiaTheme="minorEastAsia" w:hAnsiTheme="minorHAnsi"/>
                <w:noProof/>
                <w:sz w:val="24"/>
                <w:szCs w:val="24"/>
                <w:lang w:val="en-CA" w:eastAsia="en-CA"/>
              </w:rPr>
              <w:tab/>
            </w:r>
            <w:r w:rsidR="00DE3701" w:rsidRPr="00B27D09">
              <w:rPr>
                <w:rStyle w:val="Hyperlink"/>
                <w:bCs/>
                <w:noProof/>
              </w:rPr>
              <w:t>Enseigner et apprendre au sujet de l’IA</w:t>
            </w:r>
            <w:r w:rsidR="00DE3701">
              <w:rPr>
                <w:noProof/>
                <w:webHidden/>
              </w:rPr>
              <w:tab/>
            </w:r>
            <w:r w:rsidR="00DE3701">
              <w:rPr>
                <w:noProof/>
                <w:webHidden/>
              </w:rPr>
              <w:fldChar w:fldCharType="begin"/>
            </w:r>
            <w:r w:rsidR="00DE3701">
              <w:rPr>
                <w:noProof/>
                <w:webHidden/>
              </w:rPr>
              <w:instrText xml:space="preserve"> PAGEREF _Toc191195095 \h </w:instrText>
            </w:r>
            <w:r w:rsidR="00DE3701">
              <w:rPr>
                <w:noProof/>
                <w:webHidden/>
              </w:rPr>
            </w:r>
            <w:r w:rsidR="00DE3701">
              <w:rPr>
                <w:noProof/>
                <w:webHidden/>
              </w:rPr>
              <w:fldChar w:fldCharType="separate"/>
            </w:r>
            <w:r w:rsidR="00DE3701">
              <w:rPr>
                <w:noProof/>
                <w:webHidden/>
              </w:rPr>
              <w:t>15</w:t>
            </w:r>
            <w:r w:rsidR="00DE3701">
              <w:rPr>
                <w:noProof/>
                <w:webHidden/>
              </w:rPr>
              <w:fldChar w:fldCharType="end"/>
            </w:r>
          </w:hyperlink>
        </w:p>
        <w:p w14:paraId="22D2D862" w14:textId="69007764"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6" w:history="1">
            <w:r w:rsidR="00DE3701" w:rsidRPr="00B27D09">
              <w:rPr>
                <w:rStyle w:val="Hyperlink"/>
                <w:bCs/>
                <w:noProof/>
              </w:rPr>
              <w:t>1.4.1</w:t>
            </w:r>
            <w:r w:rsidR="00DE3701">
              <w:rPr>
                <w:rFonts w:asciiTheme="minorHAnsi" w:eastAsiaTheme="minorEastAsia" w:hAnsiTheme="minorHAnsi"/>
                <w:noProof/>
                <w:sz w:val="24"/>
                <w:szCs w:val="24"/>
                <w:lang w:val="en-CA" w:eastAsia="en-CA"/>
              </w:rPr>
              <w:tab/>
            </w:r>
            <w:r w:rsidR="00DE3701" w:rsidRPr="00B27D09">
              <w:rPr>
                <w:rStyle w:val="Hyperlink"/>
                <w:bCs/>
                <w:noProof/>
              </w:rPr>
              <w:t>L’éducation accessible</w:t>
            </w:r>
            <w:r w:rsidR="00DE3701">
              <w:rPr>
                <w:noProof/>
                <w:webHidden/>
              </w:rPr>
              <w:tab/>
            </w:r>
            <w:r w:rsidR="00DE3701">
              <w:rPr>
                <w:noProof/>
                <w:webHidden/>
              </w:rPr>
              <w:fldChar w:fldCharType="begin"/>
            </w:r>
            <w:r w:rsidR="00DE3701">
              <w:rPr>
                <w:noProof/>
                <w:webHidden/>
              </w:rPr>
              <w:instrText xml:space="preserve"> PAGEREF _Toc191195096 \h </w:instrText>
            </w:r>
            <w:r w:rsidR="00DE3701">
              <w:rPr>
                <w:noProof/>
                <w:webHidden/>
              </w:rPr>
            </w:r>
            <w:r w:rsidR="00DE3701">
              <w:rPr>
                <w:noProof/>
                <w:webHidden/>
              </w:rPr>
              <w:fldChar w:fldCharType="separate"/>
            </w:r>
            <w:r w:rsidR="00DE3701">
              <w:rPr>
                <w:noProof/>
                <w:webHidden/>
              </w:rPr>
              <w:t>15</w:t>
            </w:r>
            <w:r w:rsidR="00DE3701">
              <w:rPr>
                <w:noProof/>
                <w:webHidden/>
              </w:rPr>
              <w:fldChar w:fldCharType="end"/>
            </w:r>
          </w:hyperlink>
        </w:p>
        <w:p w14:paraId="0DC3E1D3" w14:textId="1652ACFD"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7" w:history="1">
            <w:r w:rsidR="00DE3701" w:rsidRPr="00B27D09">
              <w:rPr>
                <w:rStyle w:val="Hyperlink"/>
                <w:bCs/>
                <w:noProof/>
              </w:rPr>
              <w:t>1.4.2</w:t>
            </w:r>
            <w:r w:rsidR="00DE3701">
              <w:rPr>
                <w:rFonts w:asciiTheme="minorHAnsi" w:eastAsiaTheme="minorEastAsia" w:hAnsiTheme="minorHAnsi"/>
                <w:noProof/>
                <w:sz w:val="24"/>
                <w:szCs w:val="24"/>
                <w:lang w:val="en-CA" w:eastAsia="en-CA"/>
              </w:rPr>
              <w:tab/>
            </w:r>
            <w:r w:rsidR="00DE3701" w:rsidRPr="00B27D09">
              <w:rPr>
                <w:rStyle w:val="Hyperlink"/>
                <w:bCs/>
                <w:noProof/>
              </w:rPr>
              <w:t>La formation professionnelle</w:t>
            </w:r>
            <w:r w:rsidR="00DE3701">
              <w:rPr>
                <w:noProof/>
                <w:webHidden/>
              </w:rPr>
              <w:tab/>
            </w:r>
            <w:r w:rsidR="00DE3701">
              <w:rPr>
                <w:noProof/>
                <w:webHidden/>
              </w:rPr>
              <w:fldChar w:fldCharType="begin"/>
            </w:r>
            <w:r w:rsidR="00DE3701">
              <w:rPr>
                <w:noProof/>
                <w:webHidden/>
              </w:rPr>
              <w:instrText xml:space="preserve"> PAGEREF _Toc191195097 \h </w:instrText>
            </w:r>
            <w:r w:rsidR="00DE3701">
              <w:rPr>
                <w:noProof/>
                <w:webHidden/>
              </w:rPr>
            </w:r>
            <w:r w:rsidR="00DE3701">
              <w:rPr>
                <w:noProof/>
                <w:webHidden/>
              </w:rPr>
              <w:fldChar w:fldCharType="separate"/>
            </w:r>
            <w:r w:rsidR="00DE3701">
              <w:rPr>
                <w:noProof/>
                <w:webHidden/>
              </w:rPr>
              <w:t>15</w:t>
            </w:r>
            <w:r w:rsidR="00DE3701">
              <w:rPr>
                <w:noProof/>
                <w:webHidden/>
              </w:rPr>
              <w:fldChar w:fldCharType="end"/>
            </w:r>
          </w:hyperlink>
        </w:p>
        <w:p w14:paraId="2EBB144D" w14:textId="57762D5D"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8" w:history="1">
            <w:r w:rsidR="00DE3701" w:rsidRPr="00B27D09">
              <w:rPr>
                <w:rStyle w:val="Hyperlink"/>
                <w:bCs/>
                <w:noProof/>
              </w:rPr>
              <w:t>1.4.3</w:t>
            </w:r>
            <w:r w:rsidR="00DE3701">
              <w:rPr>
                <w:rFonts w:asciiTheme="minorHAnsi" w:eastAsiaTheme="minorEastAsia" w:hAnsiTheme="minorHAnsi"/>
                <w:noProof/>
                <w:sz w:val="24"/>
                <w:szCs w:val="24"/>
                <w:lang w:val="en-CA" w:eastAsia="en-CA"/>
              </w:rPr>
              <w:tab/>
            </w:r>
            <w:r w:rsidR="00DE3701" w:rsidRPr="00B27D09">
              <w:rPr>
                <w:rStyle w:val="Hyperlink"/>
                <w:bCs/>
                <w:noProof/>
              </w:rPr>
              <w:t>Inclure les personnes en situation de handicap à la formation</w:t>
            </w:r>
            <w:r w:rsidR="00DE3701">
              <w:rPr>
                <w:noProof/>
                <w:webHidden/>
              </w:rPr>
              <w:tab/>
            </w:r>
            <w:r w:rsidR="00DE3701">
              <w:rPr>
                <w:noProof/>
                <w:webHidden/>
              </w:rPr>
              <w:fldChar w:fldCharType="begin"/>
            </w:r>
            <w:r w:rsidR="00DE3701">
              <w:rPr>
                <w:noProof/>
                <w:webHidden/>
              </w:rPr>
              <w:instrText xml:space="preserve"> PAGEREF _Toc191195098 \h </w:instrText>
            </w:r>
            <w:r w:rsidR="00DE3701">
              <w:rPr>
                <w:noProof/>
                <w:webHidden/>
              </w:rPr>
            </w:r>
            <w:r w:rsidR="00DE3701">
              <w:rPr>
                <w:noProof/>
                <w:webHidden/>
              </w:rPr>
              <w:fldChar w:fldCharType="separate"/>
            </w:r>
            <w:r w:rsidR="00DE3701">
              <w:rPr>
                <w:noProof/>
                <w:webHidden/>
              </w:rPr>
              <w:t>15</w:t>
            </w:r>
            <w:r w:rsidR="00DE3701">
              <w:rPr>
                <w:noProof/>
                <w:webHidden/>
              </w:rPr>
              <w:fldChar w:fldCharType="end"/>
            </w:r>
          </w:hyperlink>
        </w:p>
        <w:p w14:paraId="5A068DBC" w14:textId="653BE4B7" w:rsidR="00DE3701" w:rsidRDefault="00B90F8A">
          <w:pPr>
            <w:pStyle w:val="TOC2"/>
            <w:tabs>
              <w:tab w:val="left" w:pos="1400"/>
              <w:tab w:val="right" w:leader="dot" w:pos="9350"/>
            </w:tabs>
            <w:rPr>
              <w:rFonts w:asciiTheme="minorHAnsi" w:eastAsiaTheme="minorEastAsia" w:hAnsiTheme="minorHAnsi"/>
              <w:noProof/>
              <w:sz w:val="24"/>
              <w:szCs w:val="24"/>
              <w:lang w:val="en-CA" w:eastAsia="en-CA"/>
            </w:rPr>
          </w:pPr>
          <w:hyperlink w:anchor="_Toc191195099" w:history="1">
            <w:r w:rsidR="00DE3701" w:rsidRPr="00B27D09">
              <w:rPr>
                <w:rStyle w:val="Hyperlink"/>
                <w:bCs/>
                <w:noProof/>
              </w:rPr>
              <w:t>1.4.4</w:t>
            </w:r>
            <w:r w:rsidR="00DE3701">
              <w:rPr>
                <w:rFonts w:asciiTheme="minorHAnsi" w:eastAsiaTheme="minorEastAsia" w:hAnsiTheme="minorHAnsi"/>
                <w:noProof/>
                <w:sz w:val="24"/>
                <w:szCs w:val="24"/>
                <w:lang w:val="en-CA" w:eastAsia="en-CA"/>
              </w:rPr>
              <w:tab/>
            </w:r>
            <w:r w:rsidR="00DE3701" w:rsidRPr="00B27D09">
              <w:rPr>
                <w:rStyle w:val="Hyperlink"/>
                <w:bCs/>
                <w:noProof/>
              </w:rPr>
              <w:t>La littératie en IA</w:t>
            </w:r>
            <w:r w:rsidR="00DE3701">
              <w:rPr>
                <w:noProof/>
                <w:webHidden/>
              </w:rPr>
              <w:tab/>
            </w:r>
            <w:r w:rsidR="00DE3701">
              <w:rPr>
                <w:noProof/>
                <w:webHidden/>
              </w:rPr>
              <w:fldChar w:fldCharType="begin"/>
            </w:r>
            <w:r w:rsidR="00DE3701">
              <w:rPr>
                <w:noProof/>
                <w:webHidden/>
              </w:rPr>
              <w:instrText xml:space="preserve"> PAGEREF _Toc191195099 \h </w:instrText>
            </w:r>
            <w:r w:rsidR="00DE3701">
              <w:rPr>
                <w:noProof/>
                <w:webHidden/>
              </w:rPr>
            </w:r>
            <w:r w:rsidR="00DE3701">
              <w:rPr>
                <w:noProof/>
                <w:webHidden/>
              </w:rPr>
              <w:fldChar w:fldCharType="separate"/>
            </w:r>
            <w:r w:rsidR="00DE3701">
              <w:rPr>
                <w:noProof/>
                <w:webHidden/>
              </w:rPr>
              <w:t>15</w:t>
            </w:r>
            <w:r w:rsidR="00DE3701">
              <w:rPr>
                <w:noProof/>
                <w:webHidden/>
              </w:rPr>
              <w:fldChar w:fldCharType="end"/>
            </w:r>
          </w:hyperlink>
        </w:p>
        <w:p w14:paraId="178BD583" w14:textId="12369F3D" w:rsidR="009D7F1F" w:rsidRDefault="009D7F1F">
          <w:r>
            <w:rPr>
              <w:b/>
            </w:rPr>
            <w:fldChar w:fldCharType="end"/>
          </w:r>
        </w:p>
      </w:sdtContent>
    </w:sdt>
    <w:p w14:paraId="31603908" w14:textId="77777777" w:rsidR="00764A6F" w:rsidRDefault="00764A6F">
      <w:pPr>
        <w:spacing w:after="160" w:line="259" w:lineRule="auto"/>
        <w:rPr>
          <w:rStyle w:val="PlaceholderText"/>
          <w:rFonts w:eastAsiaTheme="majorEastAsia" w:cstheme="majorBidi"/>
          <w:b/>
          <w:sz w:val="56"/>
          <w:szCs w:val="32"/>
          <w:shd w:val="clear" w:color="auto" w:fill="auto"/>
        </w:rPr>
      </w:pPr>
      <w:r>
        <w:br w:type="page"/>
      </w:r>
    </w:p>
    <w:p w14:paraId="65B10527" w14:textId="3559F729" w:rsidR="001974D5" w:rsidRDefault="007F676A" w:rsidP="00941CF1">
      <w:pPr>
        <w:pStyle w:val="Heading1"/>
        <w:numPr>
          <w:ilvl w:val="0"/>
          <w:numId w:val="0"/>
        </w:numPr>
        <w:spacing w:before="100" w:beforeAutospacing="1" w:after="160" w:line="276" w:lineRule="auto"/>
        <w:ind w:left="432" w:hanging="432"/>
        <w:rPr>
          <w:rStyle w:val="PlaceholderText"/>
          <w:shd w:val="clear" w:color="auto" w:fill="auto"/>
        </w:rPr>
      </w:pPr>
      <w:bookmarkStart w:id="4" w:name="_Toc190775253"/>
      <w:bookmarkStart w:id="5" w:name="_Toc191195071"/>
      <w:r>
        <w:rPr>
          <w:rStyle w:val="PlaceholderText"/>
          <w:shd w:val="clear" w:color="auto" w:fill="auto"/>
        </w:rPr>
        <w:lastRenderedPageBreak/>
        <w:t>1</w:t>
      </w:r>
      <w:r w:rsidR="00BE59B4">
        <w:rPr>
          <w:rStyle w:val="PlaceholderText"/>
          <w:shd w:val="clear" w:color="auto" w:fill="auto"/>
        </w:rPr>
        <w:t xml:space="preserve">.0 </w:t>
      </w:r>
      <w:r w:rsidR="00FF1CFB">
        <w:rPr>
          <w:rStyle w:val="PlaceholderText"/>
          <w:shd w:val="clear" w:color="auto" w:fill="auto"/>
        </w:rPr>
        <w:t>Introduction</w:t>
      </w:r>
      <w:bookmarkEnd w:id="4"/>
      <w:bookmarkEnd w:id="5"/>
    </w:p>
    <w:p w14:paraId="7EDE9458" w14:textId="58D1AB41" w:rsidR="00354319" w:rsidRPr="00354319" w:rsidRDefault="00354319" w:rsidP="00941CF1">
      <w:pPr>
        <w:spacing w:before="100" w:beforeAutospacing="1" w:after="160"/>
      </w:pPr>
      <w:r w:rsidRPr="00354319">
        <w:t>L’intelligence artificielle peut aider les personnes en situation de handicap en créant de nouveaux outils et en rendant les choses plus inclusives. Mais elle comporte aussi des risques, comme la prise de décisions injustes ou la difficulté de l’utiliser. Cette norme montre comment rendre les systèmes d’IA équitables et accessibles à tous.</w:t>
      </w:r>
    </w:p>
    <w:p w14:paraId="3BEDE842" w14:textId="27403494" w:rsidR="00354319" w:rsidRPr="00354319" w:rsidRDefault="00354319" w:rsidP="00941CF1">
      <w:pPr>
        <w:spacing w:before="100" w:beforeAutospacing="1" w:after="160"/>
      </w:pPr>
      <w:r w:rsidRPr="00354319">
        <w:t xml:space="preserve">Conformément à la </w:t>
      </w:r>
      <w:r w:rsidRPr="00354319">
        <w:rPr>
          <w:i/>
          <w:iCs/>
        </w:rPr>
        <w:t>Loi canadienne sur l’accessibilité</w:t>
      </w:r>
      <w:r w:rsidRPr="00354319">
        <w:t>, les systèmes d’</w:t>
      </w:r>
      <w:r>
        <w:t>IA</w:t>
      </w:r>
      <w:r w:rsidRPr="00354319">
        <w:t xml:space="preserve"> doivent :</w:t>
      </w:r>
    </w:p>
    <w:p w14:paraId="30F40238" w14:textId="77777777" w:rsidR="00354319" w:rsidRPr="00354319" w:rsidRDefault="00354319" w:rsidP="00941CF1">
      <w:pPr>
        <w:numPr>
          <w:ilvl w:val="0"/>
          <w:numId w:val="53"/>
        </w:numPr>
        <w:spacing w:before="100" w:beforeAutospacing="1" w:after="160"/>
      </w:pPr>
      <w:r w:rsidRPr="00354319">
        <w:t>Aider les personnes en situation de handicap autant qu’elles aident les autres.</w:t>
      </w:r>
    </w:p>
    <w:p w14:paraId="1C05FACF" w14:textId="3331E479" w:rsidR="00354319" w:rsidRPr="00354319" w:rsidRDefault="00354319" w:rsidP="00941CF1">
      <w:pPr>
        <w:numPr>
          <w:ilvl w:val="0"/>
          <w:numId w:val="53"/>
        </w:numPr>
        <w:spacing w:before="100" w:beforeAutospacing="1" w:after="160"/>
      </w:pPr>
      <w:r w:rsidRPr="00354319">
        <w:t>Éviter de causer plus de préjudice</w:t>
      </w:r>
      <w:r w:rsidR="008E16D3">
        <w:t>s</w:t>
      </w:r>
      <w:r w:rsidRPr="00354319">
        <w:t xml:space="preserve"> aux personnes en situation de handicap qu’aux autres.</w:t>
      </w:r>
    </w:p>
    <w:p w14:paraId="2C739039" w14:textId="77777777" w:rsidR="00354319" w:rsidRPr="00354319" w:rsidRDefault="00354319" w:rsidP="00941CF1">
      <w:pPr>
        <w:numPr>
          <w:ilvl w:val="0"/>
          <w:numId w:val="53"/>
        </w:numPr>
        <w:spacing w:before="100" w:beforeAutospacing="1" w:after="160"/>
      </w:pPr>
      <w:r w:rsidRPr="00354319">
        <w:t>Protéger les droits, les libertés et les choix des personnes en situation de handicap.</w:t>
      </w:r>
    </w:p>
    <w:p w14:paraId="687096F2" w14:textId="77777777" w:rsidR="00354319" w:rsidRPr="00354319" w:rsidRDefault="00354319" w:rsidP="00941CF1">
      <w:pPr>
        <w:spacing w:before="100" w:beforeAutospacing="1" w:after="160"/>
      </w:pPr>
      <w:r w:rsidRPr="00354319">
        <w:t>Cette norme explique comment :</w:t>
      </w:r>
    </w:p>
    <w:p w14:paraId="425BC39D" w14:textId="5862AE41" w:rsidR="00354319" w:rsidRPr="00354319" w:rsidRDefault="00354319" w:rsidP="00941CF1">
      <w:pPr>
        <w:numPr>
          <w:ilvl w:val="0"/>
          <w:numId w:val="54"/>
        </w:numPr>
        <w:spacing w:before="100" w:beforeAutospacing="1" w:after="160"/>
      </w:pPr>
      <w:r w:rsidRPr="00354319">
        <w:t>Rendre les systèmes IA accessibles aux personnes en situation de handicap (</w:t>
      </w:r>
      <w:hyperlink w:anchor="_L’IA_accessible" w:history="1">
        <w:r w:rsidR="007F676A">
          <w:rPr>
            <w:rStyle w:val="Hyperlink"/>
          </w:rPr>
          <w:t>1</w:t>
        </w:r>
        <w:r w:rsidRPr="00354319">
          <w:rPr>
            <w:rStyle w:val="Hyperlink"/>
          </w:rPr>
          <w:t>.1</w:t>
        </w:r>
      </w:hyperlink>
      <w:r w:rsidRPr="00354319">
        <w:t>).</w:t>
      </w:r>
    </w:p>
    <w:p w14:paraId="556C47FC" w14:textId="6270A17D" w:rsidR="00354319" w:rsidRPr="00354319" w:rsidRDefault="00354319" w:rsidP="00941CF1">
      <w:pPr>
        <w:numPr>
          <w:ilvl w:val="0"/>
          <w:numId w:val="54"/>
        </w:numPr>
        <w:spacing w:before="100" w:beforeAutospacing="1" w:after="160"/>
      </w:pPr>
      <w:r w:rsidRPr="00354319">
        <w:t>Veiller à ce que les systèmes d’IA traitent les personnes en situation de handicap de manière équitable (</w:t>
      </w:r>
      <w:hyperlink w:anchor="_L’IA_équitable" w:history="1">
        <w:r w:rsidR="007F676A">
          <w:rPr>
            <w:rStyle w:val="Hyperlink"/>
          </w:rPr>
          <w:t>1</w:t>
        </w:r>
        <w:r w:rsidRPr="00354319">
          <w:rPr>
            <w:rStyle w:val="Hyperlink"/>
          </w:rPr>
          <w:t>.2</w:t>
        </w:r>
      </w:hyperlink>
      <w:r w:rsidRPr="00354319">
        <w:t>).</w:t>
      </w:r>
    </w:p>
    <w:p w14:paraId="3612623E" w14:textId="35FBD2CB" w:rsidR="00354319" w:rsidRPr="00354319" w:rsidRDefault="00354319" w:rsidP="00941CF1">
      <w:pPr>
        <w:numPr>
          <w:ilvl w:val="0"/>
          <w:numId w:val="54"/>
        </w:numPr>
        <w:spacing w:before="100" w:beforeAutospacing="1" w:after="160"/>
      </w:pPr>
      <w:r w:rsidRPr="00354319">
        <w:t>Mettre en place des processus pour garantir que l’IA soit équitable et accessible (</w:t>
      </w:r>
      <w:hyperlink w:anchor="_Rendre_l’IA_équitable" w:history="1">
        <w:r w:rsidR="007F676A">
          <w:rPr>
            <w:rStyle w:val="Hyperlink"/>
          </w:rPr>
          <w:t>1</w:t>
        </w:r>
        <w:r w:rsidRPr="00354319">
          <w:rPr>
            <w:rStyle w:val="Hyperlink"/>
          </w:rPr>
          <w:t>.3</w:t>
        </w:r>
      </w:hyperlink>
      <w:r w:rsidRPr="00354319">
        <w:t>).</w:t>
      </w:r>
    </w:p>
    <w:p w14:paraId="7A4FBA3D" w14:textId="602BE70D" w:rsidR="00354319" w:rsidRDefault="00354319" w:rsidP="00941CF1">
      <w:pPr>
        <w:numPr>
          <w:ilvl w:val="0"/>
          <w:numId w:val="54"/>
        </w:numPr>
        <w:spacing w:before="100" w:beforeAutospacing="1" w:after="160"/>
      </w:pPr>
      <w:r w:rsidRPr="00354319">
        <w:t>Enseigner aux gens ce qu’est une IA équitable et accessible (</w:t>
      </w:r>
      <w:hyperlink w:anchor="_Enseigner_et_apprendre" w:history="1">
        <w:r w:rsidR="007F676A">
          <w:rPr>
            <w:rStyle w:val="Hyperlink"/>
          </w:rPr>
          <w:t>1</w:t>
        </w:r>
        <w:r w:rsidRPr="00354319">
          <w:rPr>
            <w:rStyle w:val="Hyperlink"/>
          </w:rPr>
          <w:t>.4</w:t>
        </w:r>
      </w:hyperlink>
      <w:r w:rsidRPr="00354319">
        <w:t>)</w:t>
      </w:r>
    </w:p>
    <w:p w14:paraId="3DB7B5A4" w14:textId="4BC01D09" w:rsidR="004E2D51" w:rsidRPr="00354319" w:rsidRDefault="004E2D51" w:rsidP="00941CF1">
      <w:pPr>
        <w:spacing w:before="100" w:beforeAutospacing="1" w:after="160"/>
      </w:pPr>
      <w:r>
        <w:br w:type="page"/>
      </w:r>
    </w:p>
    <w:p w14:paraId="17DB534D" w14:textId="10A7F389" w:rsidR="00354319" w:rsidRPr="00354319" w:rsidRDefault="00354319" w:rsidP="00941CF1">
      <w:pPr>
        <w:pStyle w:val="Heading1"/>
        <w:numPr>
          <w:ilvl w:val="1"/>
          <w:numId w:val="79"/>
        </w:numPr>
        <w:spacing w:before="100" w:beforeAutospacing="1" w:after="160" w:line="276" w:lineRule="auto"/>
        <w:rPr>
          <w:bCs/>
          <w:color w:val="auto"/>
        </w:rPr>
      </w:pPr>
      <w:bookmarkStart w:id="6" w:name="_L’IA_accessible"/>
      <w:bookmarkStart w:id="7" w:name="_Toc190775254"/>
      <w:bookmarkStart w:id="8" w:name="_Toc191195072"/>
      <w:bookmarkEnd w:id="6"/>
      <w:r w:rsidRPr="00354319">
        <w:rPr>
          <w:bCs/>
          <w:color w:val="auto"/>
        </w:rPr>
        <w:lastRenderedPageBreak/>
        <w:t>L’IA accessible</w:t>
      </w:r>
      <w:bookmarkEnd w:id="7"/>
      <w:bookmarkEnd w:id="8"/>
    </w:p>
    <w:p w14:paraId="5417753B" w14:textId="652DE4DC" w:rsidR="00354319" w:rsidRPr="00354319" w:rsidRDefault="00354319" w:rsidP="00941CF1">
      <w:pPr>
        <w:spacing w:before="100" w:beforeAutospacing="1" w:after="160"/>
      </w:pPr>
      <w:r w:rsidRPr="00354319">
        <w:t xml:space="preserve">Les systèmes, outils et ressources d’IA doivent être faciles à utiliser pour les personnes en situation de handicap. Les personnes en situation de handicap </w:t>
      </w:r>
      <w:r w:rsidR="00A37412">
        <w:t xml:space="preserve">devraient </w:t>
      </w:r>
      <w:r w:rsidRPr="00354319">
        <w:t>être impliquées à chaque étape de la création, de la gestion et de l’utilisation de l’IA.</w:t>
      </w:r>
    </w:p>
    <w:p w14:paraId="67783BC2" w14:textId="482F8500" w:rsidR="00B81168" w:rsidRPr="001866F2" w:rsidRDefault="00354319" w:rsidP="00941CF1">
      <w:pPr>
        <w:pStyle w:val="Heading2"/>
        <w:numPr>
          <w:ilvl w:val="2"/>
          <w:numId w:val="79"/>
        </w:numPr>
        <w:spacing w:before="100" w:beforeAutospacing="1" w:after="160" w:line="276" w:lineRule="auto"/>
        <w:rPr>
          <w:bCs/>
          <w:color w:val="auto"/>
        </w:rPr>
      </w:pPr>
      <w:bookmarkStart w:id="9" w:name="_Toc190775255"/>
      <w:bookmarkStart w:id="10" w:name="_Toc191195073"/>
      <w:r w:rsidRPr="00354319">
        <w:rPr>
          <w:bCs/>
          <w:color w:val="auto"/>
        </w:rPr>
        <w:t xml:space="preserve">Les personnes en situation de handicap dans le </w:t>
      </w:r>
      <w:r w:rsidR="00A37412">
        <w:rPr>
          <w:bCs/>
          <w:color w:val="auto"/>
        </w:rPr>
        <w:t xml:space="preserve">cadre du </w:t>
      </w:r>
      <w:r w:rsidRPr="00354319">
        <w:rPr>
          <w:bCs/>
          <w:color w:val="auto"/>
        </w:rPr>
        <w:t>processus d’IA</w:t>
      </w:r>
      <w:bookmarkEnd w:id="9"/>
      <w:bookmarkEnd w:id="10"/>
    </w:p>
    <w:p w14:paraId="4FC4F9AD" w14:textId="77777777" w:rsidR="00354319" w:rsidRPr="00354319" w:rsidRDefault="00354319" w:rsidP="00941CF1">
      <w:pPr>
        <w:numPr>
          <w:ilvl w:val="0"/>
          <w:numId w:val="55"/>
        </w:numPr>
        <w:spacing w:before="100" w:beforeAutospacing="1" w:after="160"/>
        <w:ind w:left="714" w:hanging="357"/>
      </w:pPr>
      <w:r w:rsidRPr="00354319">
        <w:t>Les personnes en situation de handicap doivent être incluses dans toutes les étapes du développement de l’IA, de la conception aux tests jusqu’à l’utilisation quotidienne.</w:t>
      </w:r>
    </w:p>
    <w:p w14:paraId="52AB3744" w14:textId="465AD9EC" w:rsidR="00354319" w:rsidRPr="00354319" w:rsidRDefault="00354319" w:rsidP="00941CF1">
      <w:pPr>
        <w:numPr>
          <w:ilvl w:val="0"/>
          <w:numId w:val="55"/>
        </w:numPr>
        <w:spacing w:before="100" w:beforeAutospacing="1" w:after="160"/>
        <w:ind w:left="714" w:hanging="357"/>
      </w:pPr>
      <w:r w:rsidRPr="00354319">
        <w:t xml:space="preserve">Tous les outils et processus de gestion de l’IA doivent répondre à des normes d’accessibilité telles que </w:t>
      </w:r>
      <w:hyperlink r:id="rId19" w:history="1">
        <w:r w:rsidRPr="00B81168">
          <w:rPr>
            <w:rStyle w:val="Hyperlink"/>
          </w:rPr>
          <w:t>CAN/ASC-EN 301 549:2024</w:t>
        </w:r>
        <w:r w:rsidR="00B81168" w:rsidRPr="00B81168">
          <w:rPr>
            <w:rStyle w:val="Hyperlink"/>
          </w:rPr>
          <w:t xml:space="preserve"> Exigences d’accessibilité pour les produits et services TIC (EN 301 549 :2021, IDT)</w:t>
        </w:r>
        <w:r w:rsidRPr="00B81168">
          <w:rPr>
            <w:rStyle w:val="Hyperlink"/>
          </w:rPr>
          <w:t>.</w:t>
        </w:r>
      </w:hyperlink>
    </w:p>
    <w:p w14:paraId="0D74083E" w14:textId="77777777" w:rsidR="00354319" w:rsidRPr="00354319" w:rsidRDefault="00354319" w:rsidP="00941CF1">
      <w:pPr>
        <w:numPr>
          <w:ilvl w:val="0"/>
          <w:numId w:val="55"/>
        </w:numPr>
        <w:spacing w:before="100" w:beforeAutospacing="1" w:after="160"/>
        <w:ind w:left="714" w:hanging="357"/>
      </w:pPr>
      <w:r w:rsidRPr="00354319">
        <w:t>L’inclusion des personnes en situation de handicap contribue à créer de meilleurs systèmes d’IA pour tous.</w:t>
      </w:r>
    </w:p>
    <w:p w14:paraId="376CF283" w14:textId="4EA7776A" w:rsidR="00354319" w:rsidRPr="00354319" w:rsidRDefault="00354319" w:rsidP="00941CF1">
      <w:pPr>
        <w:pStyle w:val="Heading2"/>
        <w:numPr>
          <w:ilvl w:val="2"/>
          <w:numId w:val="79"/>
        </w:numPr>
        <w:spacing w:before="100" w:beforeAutospacing="1" w:after="160" w:line="276" w:lineRule="auto"/>
        <w:rPr>
          <w:color w:val="auto"/>
        </w:rPr>
      </w:pPr>
      <w:bookmarkStart w:id="11" w:name="_Toc190775256"/>
      <w:bookmarkStart w:id="12" w:name="_Toc191195074"/>
      <w:r w:rsidRPr="00354319">
        <w:rPr>
          <w:bCs/>
          <w:color w:val="auto"/>
        </w:rPr>
        <w:t>Les personnes en situation de handicap en tant qu'utilisateurs de l’IA</w:t>
      </w:r>
      <w:bookmarkEnd w:id="11"/>
      <w:bookmarkEnd w:id="12"/>
    </w:p>
    <w:p w14:paraId="69A06A12" w14:textId="77777777" w:rsidR="00354319" w:rsidRPr="00354319" w:rsidRDefault="00354319" w:rsidP="00941CF1">
      <w:pPr>
        <w:numPr>
          <w:ilvl w:val="0"/>
          <w:numId w:val="56"/>
        </w:numPr>
        <w:spacing w:before="100" w:beforeAutospacing="1" w:after="160"/>
        <w:ind w:left="714" w:hanging="357"/>
      </w:pPr>
      <w:r w:rsidRPr="00354319">
        <w:t>Les systèmes d’IA doivent être simples et utiles à utiliser pour les personnes en situation de handicap.</w:t>
      </w:r>
    </w:p>
    <w:p w14:paraId="4A12369D" w14:textId="38B7BE6A" w:rsidR="00354319" w:rsidRPr="00354319" w:rsidRDefault="00354319" w:rsidP="00941CF1">
      <w:pPr>
        <w:numPr>
          <w:ilvl w:val="0"/>
          <w:numId w:val="56"/>
        </w:numPr>
        <w:spacing w:before="100" w:beforeAutospacing="1" w:after="160"/>
        <w:ind w:left="714" w:hanging="357"/>
      </w:pPr>
      <w:r w:rsidRPr="00354319">
        <w:t xml:space="preserve">Les organismes doivent fournir des instructions claires et simples ainsi que des options de </w:t>
      </w:r>
      <w:r w:rsidR="005E68DA">
        <w:t xml:space="preserve">rétroaction </w:t>
      </w:r>
      <w:r w:rsidRPr="00354319">
        <w:t xml:space="preserve">que </w:t>
      </w:r>
      <w:r w:rsidR="005E68DA">
        <w:t xml:space="preserve">chacun puisse </w:t>
      </w:r>
      <w:r w:rsidRPr="00354319">
        <w:t>comprendre.</w:t>
      </w:r>
    </w:p>
    <w:p w14:paraId="37C60B77" w14:textId="2B0CD0B0" w:rsidR="00354319" w:rsidRPr="00354319" w:rsidRDefault="00354319" w:rsidP="00941CF1">
      <w:pPr>
        <w:numPr>
          <w:ilvl w:val="0"/>
          <w:numId w:val="56"/>
        </w:numPr>
        <w:spacing w:before="100" w:beforeAutospacing="1" w:after="160"/>
        <w:ind w:left="714" w:hanging="357"/>
      </w:pPr>
      <w:r w:rsidRPr="00354319">
        <w:lastRenderedPageBreak/>
        <w:t>Les systèmes d’IA doivent bien fonctionner avec les technologies d’</w:t>
      </w:r>
      <w:r w:rsidR="00BE59B4" w:rsidRPr="00354319">
        <w:t>assistance</w:t>
      </w:r>
      <w:r w:rsidR="00BE59B4">
        <w:t>. Ils</w:t>
      </w:r>
      <w:r w:rsidR="00290159">
        <w:t xml:space="preserve"> doivent</w:t>
      </w:r>
      <w:r w:rsidRPr="00354319">
        <w:t xml:space="preserve"> éviter de créer de nouveaux problèmes pour les utilisateurs </w:t>
      </w:r>
      <w:r w:rsidR="005E68DA">
        <w:t>en situation de handicap.</w:t>
      </w:r>
    </w:p>
    <w:p w14:paraId="6FF9AC24" w14:textId="77777777" w:rsidR="00941CF1" w:rsidRDefault="00941CF1" w:rsidP="00941CF1">
      <w:pPr>
        <w:spacing w:before="100" w:beforeAutospacing="1" w:after="160"/>
        <w:rPr>
          <w:rFonts w:eastAsiaTheme="majorEastAsia" w:cstheme="majorBidi"/>
          <w:b/>
          <w:bCs/>
          <w:sz w:val="48"/>
          <w:szCs w:val="26"/>
        </w:rPr>
      </w:pPr>
      <w:bookmarkStart w:id="13" w:name="_L’IA_équitable"/>
      <w:bookmarkStart w:id="14" w:name="_Toc190775257"/>
      <w:bookmarkEnd w:id="13"/>
      <w:r>
        <w:rPr>
          <w:bCs/>
        </w:rPr>
        <w:br w:type="page"/>
      </w:r>
    </w:p>
    <w:p w14:paraId="43B29352" w14:textId="3FBB5950" w:rsidR="00354319" w:rsidRPr="00354319" w:rsidRDefault="00354319" w:rsidP="00941CF1">
      <w:pPr>
        <w:pStyle w:val="Heading1"/>
        <w:numPr>
          <w:ilvl w:val="1"/>
          <w:numId w:val="79"/>
        </w:numPr>
        <w:spacing w:before="100" w:beforeAutospacing="1" w:after="160" w:line="276" w:lineRule="auto"/>
        <w:rPr>
          <w:bCs/>
          <w:color w:val="auto"/>
        </w:rPr>
      </w:pPr>
      <w:bookmarkStart w:id="15" w:name="_Toc191195075"/>
      <w:r w:rsidRPr="00354319">
        <w:rPr>
          <w:bCs/>
          <w:color w:val="auto"/>
        </w:rPr>
        <w:lastRenderedPageBreak/>
        <w:t>L’IA équitable</w:t>
      </w:r>
      <w:bookmarkEnd w:id="14"/>
      <w:bookmarkEnd w:id="15"/>
    </w:p>
    <w:p w14:paraId="34CA8862" w14:textId="77777777" w:rsidR="00354319" w:rsidRPr="00354319" w:rsidRDefault="00354319" w:rsidP="00941CF1">
      <w:pPr>
        <w:spacing w:before="100" w:beforeAutospacing="1" w:after="160"/>
      </w:pPr>
      <w:r w:rsidRPr="00354319">
        <w:t>Les systèmes d’IA doivent traiter les personnes en situation de handicap de manière équitable et offrir les mêmes avantages à tous. Ils doivent également éviter les préjudices ou d’être biaisés.</w:t>
      </w:r>
    </w:p>
    <w:p w14:paraId="58DED80A" w14:textId="51220BF8" w:rsidR="00354319" w:rsidRPr="00354319" w:rsidRDefault="00354319" w:rsidP="00941CF1">
      <w:pPr>
        <w:pStyle w:val="Heading2"/>
        <w:numPr>
          <w:ilvl w:val="2"/>
          <w:numId w:val="79"/>
        </w:numPr>
        <w:spacing w:before="100" w:beforeAutospacing="1" w:after="160" w:line="276" w:lineRule="auto"/>
        <w:rPr>
          <w:bCs/>
          <w:color w:val="auto"/>
        </w:rPr>
      </w:pPr>
      <w:bookmarkStart w:id="16" w:name="_Toc190775258"/>
      <w:bookmarkStart w:id="17" w:name="_Toc191195076"/>
      <w:r w:rsidRPr="00354319">
        <w:rPr>
          <w:bCs/>
          <w:color w:val="auto"/>
        </w:rPr>
        <w:t>Accès équitable aux prestations</w:t>
      </w:r>
      <w:bookmarkEnd w:id="16"/>
      <w:bookmarkEnd w:id="17"/>
    </w:p>
    <w:p w14:paraId="7812D990" w14:textId="77777777" w:rsidR="00354319" w:rsidRPr="00354319" w:rsidRDefault="00354319" w:rsidP="00941CF1">
      <w:pPr>
        <w:numPr>
          <w:ilvl w:val="0"/>
          <w:numId w:val="57"/>
        </w:numPr>
        <w:spacing w:before="100" w:beforeAutospacing="1" w:after="160"/>
        <w:ind w:left="714" w:hanging="357"/>
      </w:pPr>
      <w:r w:rsidRPr="00354319">
        <w:t>Les systèmes d’IA doivent fonctionner aussi bien pour les personnes en situation de handicap que pour toute autre personne.</w:t>
      </w:r>
    </w:p>
    <w:p w14:paraId="063152AA" w14:textId="77777777" w:rsidR="00354319" w:rsidRPr="00354319" w:rsidRDefault="00354319" w:rsidP="00941CF1">
      <w:pPr>
        <w:numPr>
          <w:ilvl w:val="0"/>
          <w:numId w:val="57"/>
        </w:numPr>
        <w:spacing w:before="100" w:beforeAutospacing="1" w:after="160"/>
        <w:ind w:left="714" w:hanging="357"/>
      </w:pPr>
      <w:r w:rsidRPr="00354319">
        <w:t>Les organismes doivent continuer à vérifier et à améliorer leur IA pour garantir l’équité.</w:t>
      </w:r>
    </w:p>
    <w:p w14:paraId="2D3D0638" w14:textId="4D1DC19B" w:rsidR="00354319" w:rsidRPr="00354319" w:rsidRDefault="00354319" w:rsidP="00941CF1">
      <w:pPr>
        <w:pStyle w:val="Heading2"/>
        <w:numPr>
          <w:ilvl w:val="2"/>
          <w:numId w:val="79"/>
        </w:numPr>
        <w:spacing w:before="100" w:beforeAutospacing="1" w:after="160" w:line="276" w:lineRule="auto"/>
        <w:rPr>
          <w:bCs/>
          <w:color w:val="auto"/>
        </w:rPr>
      </w:pPr>
      <w:bookmarkStart w:id="18" w:name="_Toc190775259"/>
      <w:bookmarkStart w:id="19" w:name="_Toc191195077"/>
      <w:r w:rsidRPr="00354319">
        <w:rPr>
          <w:bCs/>
          <w:color w:val="auto"/>
        </w:rPr>
        <w:t>La prévention du préjudice</w:t>
      </w:r>
      <w:bookmarkEnd w:id="18"/>
      <w:bookmarkEnd w:id="19"/>
    </w:p>
    <w:p w14:paraId="1924709B" w14:textId="77777777" w:rsidR="00354319" w:rsidRPr="00354319" w:rsidRDefault="00354319" w:rsidP="00941CF1">
      <w:pPr>
        <w:numPr>
          <w:ilvl w:val="0"/>
          <w:numId w:val="58"/>
        </w:numPr>
        <w:spacing w:before="100" w:beforeAutospacing="1" w:after="160"/>
        <w:ind w:left="714" w:hanging="357"/>
      </w:pPr>
      <w:r w:rsidRPr="00354319">
        <w:t>Les organismes doivent se concentrer sur les risques qui pourraient nuire le plus aux personnes en situation de handicap.</w:t>
      </w:r>
    </w:p>
    <w:p w14:paraId="2600B11E" w14:textId="77777777" w:rsidR="00354319" w:rsidRPr="00354319" w:rsidRDefault="00354319" w:rsidP="00941CF1">
      <w:pPr>
        <w:numPr>
          <w:ilvl w:val="0"/>
          <w:numId w:val="58"/>
        </w:numPr>
        <w:spacing w:before="100" w:beforeAutospacing="1" w:after="160"/>
        <w:ind w:left="714" w:hanging="357"/>
      </w:pPr>
      <w:r w:rsidRPr="00354319">
        <w:t>En cas de risque de préjudice grave, les organismes doivent agir rapidement.</w:t>
      </w:r>
    </w:p>
    <w:p w14:paraId="03979854" w14:textId="77777777" w:rsidR="00354319" w:rsidRPr="00354319" w:rsidRDefault="00354319" w:rsidP="00941CF1">
      <w:pPr>
        <w:numPr>
          <w:ilvl w:val="0"/>
          <w:numId w:val="58"/>
        </w:numPr>
        <w:spacing w:before="100" w:beforeAutospacing="1" w:after="160"/>
        <w:ind w:left="714" w:hanging="357"/>
      </w:pPr>
      <w:r w:rsidRPr="00354319">
        <w:t>Les systèmes d’IA doivent être testés pour garantir qu’ils sont précis et équitables pour les personnes en situation de handicap.</w:t>
      </w:r>
    </w:p>
    <w:p w14:paraId="69BB8C7B" w14:textId="28F14E08" w:rsidR="00354319" w:rsidRPr="00354319" w:rsidRDefault="00354319" w:rsidP="00941CF1">
      <w:pPr>
        <w:numPr>
          <w:ilvl w:val="0"/>
          <w:numId w:val="58"/>
        </w:numPr>
        <w:spacing w:before="100" w:beforeAutospacing="1" w:after="160"/>
        <w:ind w:left="714" w:hanging="357"/>
      </w:pPr>
      <w:r w:rsidRPr="00354319">
        <w:t xml:space="preserve">Les données sur les personnes en situation de handicap doivent être protégées </w:t>
      </w:r>
      <w:r w:rsidR="00265643">
        <w:t xml:space="preserve">contre </w:t>
      </w:r>
      <w:r w:rsidR="003A4AEB">
        <w:t xml:space="preserve">les </w:t>
      </w:r>
      <w:r w:rsidRPr="00354319">
        <w:t>pirates informatiques ou des fuites.</w:t>
      </w:r>
    </w:p>
    <w:p w14:paraId="5B092CD7" w14:textId="77777777" w:rsidR="00354319" w:rsidRPr="00354319" w:rsidRDefault="00354319" w:rsidP="00941CF1">
      <w:pPr>
        <w:numPr>
          <w:ilvl w:val="0"/>
          <w:numId w:val="58"/>
        </w:numPr>
        <w:spacing w:before="100" w:beforeAutospacing="1" w:after="160"/>
        <w:ind w:left="714" w:hanging="357"/>
      </w:pPr>
      <w:r w:rsidRPr="00354319">
        <w:t>L’IA ne doit pas être biaisée ni traiter les personnes de manière injuste en raison de leur handicap.</w:t>
      </w:r>
    </w:p>
    <w:p w14:paraId="0A0A0C00" w14:textId="0B52E1D7" w:rsidR="00354319" w:rsidRPr="00354319" w:rsidRDefault="00354319" w:rsidP="00941CF1">
      <w:pPr>
        <w:numPr>
          <w:ilvl w:val="0"/>
          <w:numId w:val="58"/>
        </w:numPr>
        <w:spacing w:before="100" w:beforeAutospacing="1" w:after="160"/>
        <w:ind w:left="714" w:hanging="357"/>
      </w:pPr>
      <w:r w:rsidRPr="00354319">
        <w:t>Les personnes en situation de handicap ne doivent pas être soumises aux décisions de l’IA sans le savoir</w:t>
      </w:r>
      <w:r w:rsidR="00290159">
        <w:t>.</w:t>
      </w:r>
      <w:r w:rsidRPr="00354319">
        <w:t xml:space="preserve"> </w:t>
      </w:r>
      <w:r w:rsidR="00290159">
        <w:t>E</w:t>
      </w:r>
      <w:r w:rsidRPr="00354319">
        <w:t>lles doivent comprendre et accepter la manière dont l’IA les affecte.</w:t>
      </w:r>
    </w:p>
    <w:p w14:paraId="31A30804" w14:textId="14C3C29B" w:rsidR="003A4AEB" w:rsidRDefault="00354319" w:rsidP="00941CF1">
      <w:pPr>
        <w:numPr>
          <w:ilvl w:val="0"/>
          <w:numId w:val="58"/>
        </w:numPr>
        <w:spacing w:before="100" w:beforeAutospacing="1" w:after="160"/>
        <w:ind w:left="714" w:hanging="357"/>
      </w:pPr>
      <w:r w:rsidRPr="00354319">
        <w:t>L’IA ne doit pas diffuser d’idées fausses ou nuisibles sur les personnes en situation de handicap.</w:t>
      </w:r>
    </w:p>
    <w:p w14:paraId="126C68BA" w14:textId="7DA99E9E" w:rsidR="00354319" w:rsidRPr="00354319" w:rsidRDefault="00354319" w:rsidP="00941CF1">
      <w:pPr>
        <w:pStyle w:val="Heading2"/>
        <w:numPr>
          <w:ilvl w:val="2"/>
          <w:numId w:val="79"/>
        </w:numPr>
        <w:spacing w:before="100" w:beforeAutospacing="1" w:after="160" w:line="276" w:lineRule="auto"/>
        <w:rPr>
          <w:bCs/>
          <w:color w:val="auto"/>
        </w:rPr>
      </w:pPr>
      <w:bookmarkStart w:id="20" w:name="_Toc190775260"/>
      <w:bookmarkStart w:id="21" w:name="_Toc191195078"/>
      <w:r w:rsidRPr="00354319">
        <w:rPr>
          <w:bCs/>
          <w:color w:val="auto"/>
        </w:rPr>
        <w:lastRenderedPageBreak/>
        <w:t>La protection des droits et des libertés</w:t>
      </w:r>
      <w:bookmarkEnd w:id="20"/>
      <w:bookmarkEnd w:id="21"/>
    </w:p>
    <w:p w14:paraId="63FA6C0E" w14:textId="77777777" w:rsidR="00354319" w:rsidRPr="00354319" w:rsidRDefault="00354319" w:rsidP="00941CF1">
      <w:pPr>
        <w:numPr>
          <w:ilvl w:val="0"/>
          <w:numId w:val="59"/>
        </w:numPr>
        <w:spacing w:before="100" w:beforeAutospacing="1" w:after="160"/>
        <w:ind w:left="714" w:hanging="357"/>
      </w:pPr>
      <w:r w:rsidRPr="00354319">
        <w:t>L’IA ne doit pas être utilisée pour espionner, catégoriser ou prédire le comportement des gens de manière injuste.</w:t>
      </w:r>
    </w:p>
    <w:p w14:paraId="19102FAD" w14:textId="02FB4C5B" w:rsidR="00354319" w:rsidRPr="00354319" w:rsidRDefault="00354319" w:rsidP="00941CF1">
      <w:pPr>
        <w:numPr>
          <w:ilvl w:val="0"/>
          <w:numId w:val="59"/>
        </w:numPr>
        <w:spacing w:before="100" w:beforeAutospacing="1" w:after="160"/>
        <w:ind w:left="714" w:hanging="357"/>
      </w:pPr>
      <w:r w:rsidRPr="00354319">
        <w:t xml:space="preserve">Les gens doivent avoir des options claires pour comprendre et contrôler les décisions de l’IA </w:t>
      </w:r>
      <w:r w:rsidR="00C40D22">
        <w:t xml:space="preserve">qui leur </w:t>
      </w:r>
      <w:r w:rsidRPr="00354319">
        <w:t>concern</w:t>
      </w:r>
      <w:r w:rsidR="00C40D22">
        <w:t>e</w:t>
      </w:r>
      <w:r w:rsidRPr="00354319">
        <w:t>nt.</w:t>
      </w:r>
    </w:p>
    <w:p w14:paraId="1D01CA7B" w14:textId="1B3DC0C4" w:rsidR="00354319" w:rsidRPr="00354319" w:rsidRDefault="00354319" w:rsidP="00941CF1">
      <w:pPr>
        <w:pStyle w:val="Heading2"/>
        <w:numPr>
          <w:ilvl w:val="2"/>
          <w:numId w:val="79"/>
        </w:numPr>
        <w:spacing w:before="100" w:beforeAutospacing="1" w:after="160" w:line="276" w:lineRule="auto"/>
        <w:rPr>
          <w:bCs/>
          <w:color w:val="auto"/>
        </w:rPr>
      </w:pPr>
      <w:bookmarkStart w:id="22" w:name="_Toc190775261"/>
      <w:bookmarkStart w:id="23" w:name="_Toc191195079"/>
      <w:r w:rsidRPr="00354319">
        <w:rPr>
          <w:bCs/>
          <w:color w:val="auto"/>
        </w:rPr>
        <w:t>Le respect et les choix</w:t>
      </w:r>
      <w:bookmarkEnd w:id="22"/>
      <w:bookmarkEnd w:id="23"/>
    </w:p>
    <w:p w14:paraId="68C180DC" w14:textId="77777777" w:rsidR="00354319" w:rsidRPr="00354319" w:rsidRDefault="00354319" w:rsidP="00941CF1">
      <w:pPr>
        <w:numPr>
          <w:ilvl w:val="0"/>
          <w:numId w:val="60"/>
        </w:numPr>
        <w:spacing w:before="100" w:beforeAutospacing="1" w:after="160"/>
        <w:ind w:left="714" w:hanging="357"/>
      </w:pPr>
      <w:r w:rsidRPr="00354319">
        <w:t>Les personnes en situation de handicap doivent participer à la conception et à la gestion des systèmes d’IA.</w:t>
      </w:r>
    </w:p>
    <w:p w14:paraId="62797041" w14:textId="77777777" w:rsidR="00354319" w:rsidRPr="00354319" w:rsidRDefault="00354319" w:rsidP="00941CF1">
      <w:pPr>
        <w:numPr>
          <w:ilvl w:val="0"/>
          <w:numId w:val="60"/>
        </w:numPr>
        <w:spacing w:before="100" w:beforeAutospacing="1" w:after="160"/>
        <w:ind w:left="714" w:hanging="357"/>
      </w:pPr>
      <w:r w:rsidRPr="00354319">
        <w:t>Les organismes doivent fournir des renseignements faciles à comprendre sur la façon dont l’IA prend des décisions.</w:t>
      </w:r>
    </w:p>
    <w:p w14:paraId="67D462E0" w14:textId="30D34EEB" w:rsidR="00C40D22" w:rsidRDefault="00354319" w:rsidP="00941CF1">
      <w:pPr>
        <w:numPr>
          <w:ilvl w:val="0"/>
          <w:numId w:val="60"/>
        </w:numPr>
        <w:spacing w:before="100" w:beforeAutospacing="1" w:after="160"/>
        <w:ind w:left="714" w:hanging="357"/>
      </w:pPr>
      <w:r w:rsidRPr="00354319">
        <w:t>Si quelqu’un n’aime pas une décision de l’IA, il doit y avoir un moyen simple de la contester.</w:t>
      </w:r>
    </w:p>
    <w:p w14:paraId="17C9B938" w14:textId="3A5A1F48" w:rsidR="00354319" w:rsidRPr="00354319" w:rsidRDefault="00C40D22" w:rsidP="00941CF1">
      <w:pPr>
        <w:spacing w:before="100" w:beforeAutospacing="1" w:after="160"/>
      </w:pPr>
      <w:r>
        <w:br w:type="page"/>
      </w:r>
    </w:p>
    <w:p w14:paraId="59E20F7A" w14:textId="3B86B042" w:rsidR="00354319" w:rsidRPr="00354319" w:rsidRDefault="00354319" w:rsidP="00941CF1">
      <w:pPr>
        <w:pStyle w:val="Heading1"/>
        <w:numPr>
          <w:ilvl w:val="1"/>
          <w:numId w:val="79"/>
        </w:numPr>
        <w:spacing w:before="100" w:beforeAutospacing="1" w:after="160" w:line="276" w:lineRule="auto"/>
        <w:rPr>
          <w:bCs/>
          <w:color w:val="auto"/>
        </w:rPr>
      </w:pPr>
      <w:bookmarkStart w:id="24" w:name="_Rendre_l’IA_équitable"/>
      <w:bookmarkStart w:id="25" w:name="_Toc190775262"/>
      <w:bookmarkStart w:id="26" w:name="_Toc191195080"/>
      <w:bookmarkEnd w:id="24"/>
      <w:r w:rsidRPr="00354319">
        <w:rPr>
          <w:bCs/>
          <w:color w:val="auto"/>
        </w:rPr>
        <w:lastRenderedPageBreak/>
        <w:t>Rendre l’IA équitable et accessible</w:t>
      </w:r>
      <w:bookmarkEnd w:id="25"/>
      <w:bookmarkEnd w:id="26"/>
    </w:p>
    <w:p w14:paraId="5078AEEF" w14:textId="77777777" w:rsidR="00354319" w:rsidRPr="00354319" w:rsidRDefault="00354319" w:rsidP="00941CF1">
      <w:pPr>
        <w:spacing w:before="100" w:beforeAutospacing="1" w:after="160"/>
      </w:pPr>
      <w:r w:rsidRPr="00354319">
        <w:t>Les organismes doivent suivre des étapes claires pour s’assurer que l’IA est équitable et accessible à tous. Cela comprend une bonne planification, des tests et la participation des personnes en situation de handicap.</w:t>
      </w:r>
    </w:p>
    <w:p w14:paraId="40DBEB14" w14:textId="6793EC22" w:rsidR="00354319" w:rsidRPr="00354319" w:rsidRDefault="00354319" w:rsidP="00941CF1">
      <w:pPr>
        <w:pStyle w:val="Heading2"/>
        <w:numPr>
          <w:ilvl w:val="2"/>
          <w:numId w:val="79"/>
        </w:numPr>
        <w:spacing w:before="100" w:beforeAutospacing="1" w:after="160" w:line="276" w:lineRule="auto"/>
        <w:rPr>
          <w:bCs/>
          <w:color w:val="auto"/>
        </w:rPr>
      </w:pPr>
      <w:bookmarkStart w:id="27" w:name="_Toc190775263"/>
      <w:bookmarkStart w:id="28" w:name="_Toc191195081"/>
      <w:r w:rsidRPr="00354319">
        <w:rPr>
          <w:bCs/>
          <w:color w:val="auto"/>
        </w:rPr>
        <w:t>Inclure les personnes en situation de handicap dans la prise de décisions</w:t>
      </w:r>
      <w:bookmarkEnd w:id="27"/>
      <w:bookmarkEnd w:id="28"/>
    </w:p>
    <w:p w14:paraId="4FD63974" w14:textId="33DA4606" w:rsidR="00354319" w:rsidRPr="00354319" w:rsidRDefault="00354319" w:rsidP="00941CF1">
      <w:pPr>
        <w:numPr>
          <w:ilvl w:val="0"/>
          <w:numId w:val="61"/>
        </w:numPr>
        <w:spacing w:before="100" w:beforeAutospacing="1" w:after="160"/>
        <w:ind w:left="714" w:hanging="357"/>
      </w:pPr>
      <w:r w:rsidRPr="00354319">
        <w:t>Les personnes en situation de handicap doivent contribuer à la prise de décisions importantes concernant l’IA.</w:t>
      </w:r>
    </w:p>
    <w:p w14:paraId="508AFB1B" w14:textId="693552C5" w:rsidR="00354319" w:rsidRPr="00354319" w:rsidRDefault="00354319" w:rsidP="00941CF1">
      <w:pPr>
        <w:numPr>
          <w:ilvl w:val="0"/>
          <w:numId w:val="61"/>
        </w:numPr>
        <w:spacing w:before="100" w:beforeAutospacing="1" w:after="160"/>
        <w:ind w:left="714" w:hanging="357"/>
      </w:pPr>
      <w:r w:rsidRPr="00354319">
        <w:t>Les processus décisionnels doivent être ouverts et faciles à suivre pour tous.</w:t>
      </w:r>
    </w:p>
    <w:p w14:paraId="7ED00FC6" w14:textId="3744C554" w:rsidR="00354319" w:rsidRPr="00354319" w:rsidRDefault="00354319" w:rsidP="00941CF1">
      <w:pPr>
        <w:pStyle w:val="Heading2"/>
        <w:numPr>
          <w:ilvl w:val="2"/>
          <w:numId w:val="79"/>
        </w:numPr>
        <w:spacing w:before="100" w:beforeAutospacing="1" w:after="160" w:line="276" w:lineRule="auto"/>
        <w:rPr>
          <w:color w:val="auto"/>
        </w:rPr>
      </w:pPr>
      <w:bookmarkStart w:id="29" w:name="_Toc190775264"/>
      <w:bookmarkStart w:id="30" w:name="_Toc191195082"/>
      <w:r w:rsidRPr="00354319">
        <w:rPr>
          <w:bCs/>
          <w:color w:val="auto"/>
        </w:rPr>
        <w:t>Planifier et expliquer l’utilisation de l’IA</w:t>
      </w:r>
      <w:bookmarkEnd w:id="29"/>
      <w:bookmarkEnd w:id="30"/>
    </w:p>
    <w:p w14:paraId="0EFA1E63" w14:textId="05AEB6F9" w:rsidR="00354319" w:rsidRPr="00354319" w:rsidRDefault="00354319" w:rsidP="00941CF1">
      <w:pPr>
        <w:numPr>
          <w:ilvl w:val="0"/>
          <w:numId w:val="62"/>
        </w:numPr>
        <w:spacing w:before="100" w:beforeAutospacing="1" w:after="160"/>
        <w:ind w:left="714" w:hanging="357"/>
      </w:pPr>
      <w:r w:rsidRPr="00354319">
        <w:t>Les organismes doivent étudier comment l’IA pourrait affecter les personnes en situation de handicap</w:t>
      </w:r>
      <w:r w:rsidR="00290159">
        <w:t>. Ils doivent ensuite</w:t>
      </w:r>
      <w:r w:rsidRPr="00354319">
        <w:t xml:space="preserve"> résoudre </w:t>
      </w:r>
      <w:r w:rsidR="00C67259">
        <w:t>tou</w:t>
      </w:r>
      <w:r w:rsidR="008E16D3">
        <w:t>s</w:t>
      </w:r>
      <w:r w:rsidR="00C67259">
        <w:t xml:space="preserve"> </w:t>
      </w:r>
      <w:r w:rsidRPr="00354319">
        <w:t>les problèmes avant de l’utiliser.</w:t>
      </w:r>
    </w:p>
    <w:p w14:paraId="5F7E390D" w14:textId="2107C242" w:rsidR="00941CF1" w:rsidRPr="00354319" w:rsidRDefault="00354319" w:rsidP="00941CF1">
      <w:pPr>
        <w:numPr>
          <w:ilvl w:val="0"/>
          <w:numId w:val="62"/>
        </w:numPr>
        <w:spacing w:before="100" w:beforeAutospacing="1" w:after="160"/>
        <w:ind w:left="714" w:hanging="357"/>
      </w:pPr>
      <w:r w:rsidRPr="00354319">
        <w:t xml:space="preserve">Ils doivent aussi élaborer des plans pour prévenir les </w:t>
      </w:r>
      <w:r w:rsidR="002C75AA">
        <w:t xml:space="preserve">préjudices </w:t>
      </w:r>
      <w:r w:rsidRPr="00354319">
        <w:t xml:space="preserve">et </w:t>
      </w:r>
      <w:r w:rsidR="002C75AA">
        <w:t xml:space="preserve">garder </w:t>
      </w:r>
      <w:r w:rsidRPr="00354319">
        <w:t>l’équité de l’IA.</w:t>
      </w:r>
    </w:p>
    <w:p w14:paraId="56D3D588" w14:textId="20672BD0" w:rsidR="00354319" w:rsidRPr="00354319" w:rsidRDefault="00354319" w:rsidP="00941CF1">
      <w:pPr>
        <w:pStyle w:val="Heading2"/>
        <w:numPr>
          <w:ilvl w:val="2"/>
          <w:numId w:val="79"/>
        </w:numPr>
        <w:spacing w:before="100" w:beforeAutospacing="1" w:after="160" w:line="276" w:lineRule="auto"/>
        <w:rPr>
          <w:bCs/>
          <w:color w:val="auto"/>
        </w:rPr>
      </w:pPr>
      <w:bookmarkStart w:id="31" w:name="_Toc190775265"/>
      <w:bookmarkStart w:id="32" w:name="_Toc191195083"/>
      <w:r w:rsidRPr="00354319">
        <w:rPr>
          <w:bCs/>
          <w:color w:val="auto"/>
        </w:rPr>
        <w:lastRenderedPageBreak/>
        <w:t>Partager les plans d’IA</w:t>
      </w:r>
      <w:bookmarkEnd w:id="31"/>
      <w:bookmarkEnd w:id="32"/>
    </w:p>
    <w:p w14:paraId="17B3AF21" w14:textId="5BEE6180" w:rsidR="00354319" w:rsidRPr="00354319" w:rsidRDefault="00354319" w:rsidP="00941CF1">
      <w:pPr>
        <w:numPr>
          <w:ilvl w:val="0"/>
          <w:numId w:val="63"/>
        </w:numPr>
        <w:spacing w:before="100" w:beforeAutospacing="1" w:after="160"/>
        <w:ind w:left="714" w:hanging="357"/>
      </w:pPr>
      <w:r w:rsidRPr="00354319">
        <w:t xml:space="preserve">Les organismes doivent informer le public de leurs </w:t>
      </w:r>
      <w:r w:rsidR="002C75AA">
        <w:t xml:space="preserve">plans </w:t>
      </w:r>
      <w:r w:rsidRPr="00354319">
        <w:t>d’utilisation de l’IA</w:t>
      </w:r>
      <w:r w:rsidR="00A269F6">
        <w:t>. Ils doivent partager cette information</w:t>
      </w:r>
      <w:r w:rsidRPr="00354319">
        <w:t xml:space="preserve"> dans des formats faciles d’accès et </w:t>
      </w:r>
      <w:r w:rsidR="002C75AA">
        <w:t>de compréhension</w:t>
      </w:r>
      <w:r w:rsidRPr="00354319">
        <w:t>.</w:t>
      </w:r>
    </w:p>
    <w:p w14:paraId="63524DF7" w14:textId="360E1098" w:rsidR="00354319" w:rsidRPr="00354319" w:rsidRDefault="00354319" w:rsidP="00941CF1">
      <w:pPr>
        <w:numPr>
          <w:ilvl w:val="0"/>
          <w:numId w:val="63"/>
        </w:numPr>
        <w:spacing w:before="100" w:beforeAutospacing="1" w:after="160"/>
        <w:ind w:left="714" w:hanging="357"/>
      </w:pPr>
      <w:r w:rsidRPr="00354319">
        <w:t xml:space="preserve">Toute personne peut demander à être ajoutée à une liste de diffusion pour recevoir des mises à jour sur les </w:t>
      </w:r>
      <w:r w:rsidR="002C75AA">
        <w:t>plans</w:t>
      </w:r>
      <w:r w:rsidRPr="00354319">
        <w:t xml:space="preserve"> d’IA.</w:t>
      </w:r>
    </w:p>
    <w:p w14:paraId="6785F9C9" w14:textId="1588BAB0" w:rsidR="00354319" w:rsidRPr="00354319" w:rsidRDefault="00354319" w:rsidP="00941CF1">
      <w:pPr>
        <w:pStyle w:val="Heading2"/>
        <w:numPr>
          <w:ilvl w:val="2"/>
          <w:numId w:val="79"/>
        </w:numPr>
        <w:spacing w:before="100" w:beforeAutospacing="1" w:after="160" w:line="276" w:lineRule="auto"/>
        <w:rPr>
          <w:bCs/>
          <w:color w:val="auto"/>
        </w:rPr>
      </w:pPr>
      <w:bookmarkStart w:id="33" w:name="_Toc190775266"/>
      <w:bookmarkStart w:id="34" w:name="_Toc191195084"/>
      <w:r w:rsidRPr="00354319">
        <w:rPr>
          <w:bCs/>
          <w:color w:val="auto"/>
        </w:rPr>
        <w:t>Vérifier l’équité des données</w:t>
      </w:r>
      <w:bookmarkEnd w:id="33"/>
      <w:bookmarkEnd w:id="34"/>
    </w:p>
    <w:p w14:paraId="19CC73EE" w14:textId="77777777" w:rsidR="00354319" w:rsidRPr="00354319" w:rsidRDefault="00354319" w:rsidP="00941CF1">
      <w:pPr>
        <w:numPr>
          <w:ilvl w:val="0"/>
          <w:numId w:val="64"/>
        </w:numPr>
        <w:spacing w:before="100" w:beforeAutospacing="1" w:after="160"/>
        <w:ind w:hanging="357"/>
      </w:pPr>
      <w:r w:rsidRPr="00354319">
        <w:t>Les organismes doivent vérifier si les données qu’elles utilisent pour l’IA sont équitables et qu’elles ne porteront pas préjudice aux personnes en situation de handicap.</w:t>
      </w:r>
    </w:p>
    <w:p w14:paraId="5388381E" w14:textId="77777777" w:rsidR="00354319" w:rsidRPr="00354319" w:rsidRDefault="00354319" w:rsidP="00941CF1">
      <w:pPr>
        <w:numPr>
          <w:ilvl w:val="0"/>
          <w:numId w:val="64"/>
        </w:numPr>
        <w:spacing w:before="100" w:beforeAutospacing="1" w:after="160"/>
        <w:ind w:hanging="357"/>
      </w:pPr>
      <w:r w:rsidRPr="00354319">
        <w:t>Les données doivent correspondre à l’objectif de l’IA et à la tâche pour laquelle elle est conçue.</w:t>
      </w:r>
    </w:p>
    <w:p w14:paraId="2BDDBBC1" w14:textId="77777777" w:rsidR="00354319" w:rsidRPr="00354319" w:rsidRDefault="00354319" w:rsidP="00941CF1">
      <w:pPr>
        <w:numPr>
          <w:ilvl w:val="0"/>
          <w:numId w:val="64"/>
        </w:numPr>
        <w:spacing w:before="100" w:beforeAutospacing="1" w:after="160"/>
        <w:ind w:hanging="357"/>
      </w:pPr>
      <w:r w:rsidRPr="00354319">
        <w:t>Les organismes doivent :</w:t>
      </w:r>
    </w:p>
    <w:p w14:paraId="7478A151" w14:textId="77777777" w:rsidR="00354319" w:rsidRPr="00354319" w:rsidRDefault="00354319" w:rsidP="00941CF1">
      <w:pPr>
        <w:numPr>
          <w:ilvl w:val="1"/>
          <w:numId w:val="64"/>
        </w:numPr>
        <w:spacing w:before="100" w:beforeAutospacing="1" w:after="160"/>
        <w:ind w:hanging="357"/>
      </w:pPr>
      <w:r w:rsidRPr="00354319">
        <w:t>Éviter d’utiliser des données biaisées.</w:t>
      </w:r>
    </w:p>
    <w:p w14:paraId="52D1A832" w14:textId="77777777" w:rsidR="00354319" w:rsidRPr="00354319" w:rsidRDefault="00354319" w:rsidP="00941CF1">
      <w:pPr>
        <w:numPr>
          <w:ilvl w:val="1"/>
          <w:numId w:val="64"/>
        </w:numPr>
        <w:spacing w:before="100" w:beforeAutospacing="1" w:after="160"/>
        <w:ind w:hanging="357"/>
      </w:pPr>
      <w:r w:rsidRPr="00354319">
        <w:t>Assurer que les données de formation représentent fidèlement les personnes en situation de handicap.</w:t>
      </w:r>
    </w:p>
    <w:p w14:paraId="502E6519" w14:textId="77777777" w:rsidR="00354319" w:rsidRPr="00354319" w:rsidRDefault="00354319" w:rsidP="00941CF1">
      <w:pPr>
        <w:numPr>
          <w:ilvl w:val="1"/>
          <w:numId w:val="64"/>
        </w:numPr>
        <w:spacing w:before="100" w:beforeAutospacing="1" w:after="160"/>
        <w:ind w:hanging="357"/>
        <w:rPr>
          <w:b/>
          <w:bCs/>
        </w:rPr>
      </w:pPr>
      <w:r w:rsidRPr="00354319">
        <w:t>Protéger les données contre les pirates informatiques et les fuites.</w:t>
      </w:r>
    </w:p>
    <w:p w14:paraId="1EE94F3E" w14:textId="467FC2F8" w:rsidR="00354319" w:rsidRPr="00354319" w:rsidRDefault="00354319" w:rsidP="00941CF1">
      <w:pPr>
        <w:pStyle w:val="Heading2"/>
        <w:numPr>
          <w:ilvl w:val="2"/>
          <w:numId w:val="79"/>
        </w:numPr>
        <w:spacing w:before="100" w:beforeAutospacing="1" w:after="160" w:line="276" w:lineRule="auto"/>
        <w:rPr>
          <w:bCs/>
          <w:color w:val="auto"/>
        </w:rPr>
      </w:pPr>
      <w:bookmarkStart w:id="35" w:name="_Toc190775267"/>
      <w:bookmarkStart w:id="36" w:name="_Toc191195085"/>
      <w:r w:rsidRPr="00354319">
        <w:rPr>
          <w:bCs/>
          <w:color w:val="auto"/>
        </w:rPr>
        <w:t>Développer une IA qui fonctionne pour tous</w:t>
      </w:r>
      <w:bookmarkEnd w:id="35"/>
      <w:bookmarkEnd w:id="36"/>
    </w:p>
    <w:p w14:paraId="7791CB39" w14:textId="77777777" w:rsidR="00354319" w:rsidRPr="00354319" w:rsidRDefault="00354319" w:rsidP="00941CF1">
      <w:pPr>
        <w:numPr>
          <w:ilvl w:val="0"/>
          <w:numId w:val="65"/>
        </w:numPr>
        <w:spacing w:before="100" w:beforeAutospacing="1" w:after="160"/>
        <w:ind w:left="714" w:hanging="357"/>
      </w:pPr>
      <w:r w:rsidRPr="00354319">
        <w:t>Avant d’utiliser l’IA, les organismes doivent compléter des essais auprès de personnes en situation de handicap pour s’assurer qu’elle est accessible.</w:t>
      </w:r>
    </w:p>
    <w:p w14:paraId="2F2E3169" w14:textId="13C8B5F3" w:rsidR="00354319" w:rsidRPr="00354319" w:rsidRDefault="00354319" w:rsidP="00941CF1">
      <w:pPr>
        <w:numPr>
          <w:ilvl w:val="0"/>
          <w:numId w:val="65"/>
        </w:numPr>
        <w:spacing w:before="100" w:beforeAutospacing="1" w:after="160"/>
        <w:ind w:left="714" w:hanging="357"/>
        <w:rPr>
          <w:b/>
          <w:bCs/>
        </w:rPr>
      </w:pPr>
      <w:r w:rsidRPr="00354319">
        <w:t>La rétroaction de ces essais doit être utilisé</w:t>
      </w:r>
      <w:r w:rsidR="008E16D3">
        <w:t>e</w:t>
      </w:r>
      <w:r w:rsidRPr="00354319">
        <w:t xml:space="preserve"> pour améliorer l’IA.</w:t>
      </w:r>
    </w:p>
    <w:p w14:paraId="1A2A4B9C" w14:textId="7AEED914" w:rsidR="00354319" w:rsidRPr="00354319" w:rsidRDefault="00354319" w:rsidP="00941CF1">
      <w:pPr>
        <w:pStyle w:val="Heading2"/>
        <w:numPr>
          <w:ilvl w:val="2"/>
          <w:numId w:val="79"/>
        </w:numPr>
        <w:spacing w:before="100" w:beforeAutospacing="1" w:after="160" w:line="276" w:lineRule="auto"/>
        <w:rPr>
          <w:bCs/>
          <w:color w:val="auto"/>
        </w:rPr>
      </w:pPr>
      <w:bookmarkStart w:id="37" w:name="_Toc190775268"/>
      <w:bookmarkStart w:id="38" w:name="_Toc191195086"/>
      <w:r w:rsidRPr="00354319">
        <w:rPr>
          <w:bCs/>
          <w:color w:val="auto"/>
        </w:rPr>
        <w:lastRenderedPageBreak/>
        <w:t>L’achat de l’IA équitable et accessible</w:t>
      </w:r>
      <w:bookmarkEnd w:id="37"/>
      <w:bookmarkEnd w:id="38"/>
    </w:p>
    <w:p w14:paraId="63A35791" w14:textId="77777777" w:rsidR="00354319" w:rsidRPr="00354319" w:rsidRDefault="00354319" w:rsidP="00941CF1">
      <w:pPr>
        <w:numPr>
          <w:ilvl w:val="0"/>
          <w:numId w:val="66"/>
        </w:numPr>
        <w:spacing w:before="100" w:beforeAutospacing="1" w:after="160"/>
        <w:ind w:left="714" w:hanging="357"/>
      </w:pPr>
      <w:r w:rsidRPr="00354319">
        <w:t>Lors de l’achat de systèmes d’IA, les organismes doivent s’assurer qu’ils répondent aux normes d’équité et d’accessibilité.</w:t>
      </w:r>
    </w:p>
    <w:p w14:paraId="0C6342DA" w14:textId="77777777" w:rsidR="00354319" w:rsidRPr="00354319" w:rsidRDefault="00354319" w:rsidP="00941CF1">
      <w:pPr>
        <w:numPr>
          <w:ilvl w:val="0"/>
          <w:numId w:val="66"/>
        </w:numPr>
        <w:spacing w:before="100" w:beforeAutospacing="1" w:after="160"/>
        <w:ind w:left="714" w:hanging="357"/>
      </w:pPr>
      <w:r w:rsidRPr="00354319">
        <w:t>Des experts indépendants doivent confirmer que l’IA répond à ces normes avant de l’utiliser.</w:t>
      </w:r>
    </w:p>
    <w:p w14:paraId="57084B42" w14:textId="68A4FABF" w:rsidR="00354319" w:rsidRPr="00354319" w:rsidRDefault="00354319" w:rsidP="00941CF1">
      <w:pPr>
        <w:pStyle w:val="Heading2"/>
        <w:numPr>
          <w:ilvl w:val="2"/>
          <w:numId w:val="79"/>
        </w:numPr>
        <w:spacing w:before="100" w:beforeAutospacing="1" w:after="160" w:line="276" w:lineRule="auto"/>
        <w:rPr>
          <w:bCs/>
          <w:color w:val="auto"/>
        </w:rPr>
      </w:pPr>
      <w:bookmarkStart w:id="39" w:name="_Toc190775269"/>
      <w:bookmarkStart w:id="40" w:name="_Toc191195087"/>
      <w:r w:rsidRPr="00354319">
        <w:rPr>
          <w:bCs/>
          <w:color w:val="auto"/>
        </w:rPr>
        <w:t>Ajuster les systèmes d’IA de manière équitable</w:t>
      </w:r>
      <w:bookmarkEnd w:id="39"/>
      <w:bookmarkEnd w:id="40"/>
    </w:p>
    <w:p w14:paraId="6991411F" w14:textId="0264B3DF" w:rsidR="00354319" w:rsidRPr="00354319" w:rsidRDefault="00354319" w:rsidP="00941CF1">
      <w:pPr>
        <w:numPr>
          <w:ilvl w:val="0"/>
          <w:numId w:val="67"/>
        </w:numPr>
        <w:spacing w:before="100" w:beforeAutospacing="1" w:after="160"/>
        <w:ind w:left="714" w:hanging="357"/>
      </w:pPr>
      <w:r w:rsidRPr="00354319">
        <w:t>Lorsque les organismes modifient leurs systèmes d’IA, elles doivent s’assurer qu’ils restent équitables et accessibles.</w:t>
      </w:r>
    </w:p>
    <w:p w14:paraId="3DF11D7E" w14:textId="1B755A2A" w:rsidR="00354319" w:rsidRPr="00354319" w:rsidRDefault="00354319" w:rsidP="00941CF1">
      <w:pPr>
        <w:pStyle w:val="Heading2"/>
        <w:numPr>
          <w:ilvl w:val="2"/>
          <w:numId w:val="79"/>
        </w:numPr>
        <w:spacing w:before="100" w:beforeAutospacing="1" w:after="160" w:line="276" w:lineRule="auto"/>
        <w:rPr>
          <w:bCs/>
          <w:color w:val="auto"/>
        </w:rPr>
      </w:pPr>
      <w:bookmarkStart w:id="41" w:name="_Toc190775270"/>
      <w:bookmarkStart w:id="42" w:name="_Toc191195088"/>
      <w:r w:rsidRPr="00354319">
        <w:rPr>
          <w:bCs/>
          <w:color w:val="auto"/>
        </w:rPr>
        <w:t>Continuez de vérifier l’IA</w:t>
      </w:r>
      <w:bookmarkEnd w:id="41"/>
      <w:bookmarkEnd w:id="42"/>
    </w:p>
    <w:p w14:paraId="660542D0" w14:textId="1AAE14F9" w:rsidR="00354319" w:rsidRPr="00354319" w:rsidRDefault="00354319" w:rsidP="00941CF1">
      <w:pPr>
        <w:numPr>
          <w:ilvl w:val="0"/>
          <w:numId w:val="67"/>
        </w:numPr>
        <w:spacing w:before="100" w:beforeAutospacing="1" w:after="160"/>
        <w:ind w:left="714" w:hanging="357"/>
      </w:pPr>
      <w:r w:rsidRPr="00354319">
        <w:t xml:space="preserve">Les organismes doivent vérifier régulièrement les systèmes d’IA pour s’assurer qu’ils </w:t>
      </w:r>
      <w:r w:rsidR="00A269F6">
        <w:t>demeurent</w:t>
      </w:r>
      <w:r w:rsidRPr="00354319">
        <w:t xml:space="preserve"> équitables et accessibles.</w:t>
      </w:r>
    </w:p>
    <w:p w14:paraId="72E10FCF" w14:textId="15F8F95B" w:rsidR="00354319" w:rsidRPr="00354319" w:rsidRDefault="00354319" w:rsidP="00941CF1">
      <w:pPr>
        <w:numPr>
          <w:ilvl w:val="0"/>
          <w:numId w:val="67"/>
        </w:numPr>
        <w:spacing w:before="100" w:beforeAutospacing="1" w:after="160"/>
      </w:pPr>
      <w:r w:rsidRPr="00354319">
        <w:t>Une liste publique des problèmes et des correctifs doit être conservé et mise à jour.</w:t>
      </w:r>
    </w:p>
    <w:p w14:paraId="3F2867C5" w14:textId="1B89B098" w:rsidR="00354319" w:rsidRPr="00354319" w:rsidRDefault="00354319" w:rsidP="00941CF1">
      <w:pPr>
        <w:pStyle w:val="Heading2"/>
        <w:numPr>
          <w:ilvl w:val="2"/>
          <w:numId w:val="79"/>
        </w:numPr>
        <w:spacing w:before="100" w:beforeAutospacing="1" w:after="160" w:line="276" w:lineRule="auto"/>
        <w:rPr>
          <w:bCs/>
          <w:color w:val="auto"/>
        </w:rPr>
      </w:pPr>
      <w:bookmarkStart w:id="43" w:name="_Toc190775271"/>
      <w:bookmarkStart w:id="44" w:name="_Toc191195089"/>
      <w:r w:rsidRPr="00354319">
        <w:rPr>
          <w:bCs/>
          <w:color w:val="auto"/>
        </w:rPr>
        <w:t>Formation d</w:t>
      </w:r>
      <w:r w:rsidR="0021311C">
        <w:rPr>
          <w:bCs/>
          <w:color w:val="auto"/>
        </w:rPr>
        <w:t>u personnel</w:t>
      </w:r>
      <w:bookmarkEnd w:id="43"/>
      <w:bookmarkEnd w:id="44"/>
      <w:r w:rsidR="0021311C">
        <w:rPr>
          <w:bCs/>
          <w:color w:val="auto"/>
        </w:rPr>
        <w:t xml:space="preserve"> </w:t>
      </w:r>
    </w:p>
    <w:p w14:paraId="0C21B5E1" w14:textId="39EB73F3" w:rsidR="00354319" w:rsidRPr="00354319" w:rsidRDefault="0021311C" w:rsidP="00941CF1">
      <w:pPr>
        <w:numPr>
          <w:ilvl w:val="0"/>
          <w:numId w:val="68"/>
        </w:numPr>
        <w:spacing w:before="100" w:beforeAutospacing="1" w:after="160"/>
        <w:ind w:hanging="357"/>
      </w:pPr>
      <w:r>
        <w:t xml:space="preserve">Le personnel </w:t>
      </w:r>
      <w:r w:rsidR="00354319" w:rsidRPr="00354319">
        <w:t>doit apprendre à créer et à gérer l’IA de manière équitable et accessible.</w:t>
      </w:r>
    </w:p>
    <w:p w14:paraId="044B2CE4" w14:textId="77777777" w:rsidR="00354319" w:rsidRPr="00354319" w:rsidRDefault="00354319" w:rsidP="00941CF1">
      <w:pPr>
        <w:numPr>
          <w:ilvl w:val="0"/>
          <w:numId w:val="68"/>
        </w:numPr>
        <w:spacing w:before="100" w:beforeAutospacing="1" w:after="160"/>
        <w:ind w:hanging="357"/>
      </w:pPr>
      <w:r w:rsidRPr="00354319">
        <w:t>La formation devrait comprendre :</w:t>
      </w:r>
    </w:p>
    <w:p w14:paraId="5305EA7D" w14:textId="77777777" w:rsidR="00354319" w:rsidRPr="00354319" w:rsidRDefault="00354319" w:rsidP="00941CF1">
      <w:pPr>
        <w:numPr>
          <w:ilvl w:val="1"/>
          <w:numId w:val="69"/>
        </w:numPr>
        <w:spacing w:before="100" w:beforeAutospacing="1" w:after="160"/>
        <w:ind w:hanging="357"/>
      </w:pPr>
      <w:r w:rsidRPr="00354319">
        <w:t>Les règles de la confidentialité.</w:t>
      </w:r>
    </w:p>
    <w:p w14:paraId="25019813" w14:textId="4654B178" w:rsidR="00354319" w:rsidRPr="00354319" w:rsidRDefault="00354319" w:rsidP="00941CF1">
      <w:pPr>
        <w:numPr>
          <w:ilvl w:val="1"/>
          <w:numId w:val="69"/>
        </w:numPr>
        <w:spacing w:before="100" w:beforeAutospacing="1" w:after="160"/>
        <w:ind w:hanging="357"/>
      </w:pPr>
      <w:r w:rsidRPr="00354319">
        <w:t>Comment rendre les interfaces utilisateur accessibles</w:t>
      </w:r>
      <w:r w:rsidR="008E16D3">
        <w:t>.</w:t>
      </w:r>
    </w:p>
    <w:p w14:paraId="4933E280" w14:textId="77777777" w:rsidR="00354319" w:rsidRPr="00354319" w:rsidRDefault="00354319" w:rsidP="00941CF1">
      <w:pPr>
        <w:numPr>
          <w:ilvl w:val="1"/>
          <w:numId w:val="69"/>
        </w:numPr>
        <w:spacing w:before="100" w:beforeAutospacing="1" w:after="160"/>
        <w:ind w:hanging="357"/>
      </w:pPr>
      <w:r w:rsidRPr="00354319">
        <w:t>Les moyens de détecter et de corriger les biais.</w:t>
      </w:r>
    </w:p>
    <w:p w14:paraId="66851AEB" w14:textId="77777777" w:rsidR="00354319" w:rsidRPr="00354319" w:rsidRDefault="00354319" w:rsidP="00941CF1">
      <w:pPr>
        <w:numPr>
          <w:ilvl w:val="1"/>
          <w:numId w:val="69"/>
        </w:numPr>
        <w:spacing w:before="100" w:beforeAutospacing="1" w:after="160"/>
        <w:ind w:hanging="357"/>
      </w:pPr>
      <w:r w:rsidRPr="00354319">
        <w:lastRenderedPageBreak/>
        <w:t>Comment impliquer les personnes en situation de handicap dans les projets d’IA.</w:t>
      </w:r>
    </w:p>
    <w:p w14:paraId="1B66A215" w14:textId="67D1208C" w:rsidR="00354319" w:rsidRPr="00354319" w:rsidRDefault="00DE15B9" w:rsidP="00941CF1">
      <w:pPr>
        <w:pStyle w:val="Heading2"/>
        <w:numPr>
          <w:ilvl w:val="2"/>
          <w:numId w:val="79"/>
        </w:numPr>
        <w:spacing w:before="100" w:beforeAutospacing="1" w:after="160" w:line="276" w:lineRule="auto"/>
        <w:rPr>
          <w:bCs/>
          <w:color w:val="auto"/>
        </w:rPr>
      </w:pPr>
      <w:bookmarkStart w:id="45" w:name="_Toc190775272"/>
      <w:bookmarkStart w:id="46" w:name="_Toc191195090"/>
      <w:r>
        <w:rPr>
          <w:bCs/>
          <w:color w:val="auto"/>
        </w:rPr>
        <w:t>Être</w:t>
      </w:r>
      <w:r w:rsidR="001866F2">
        <w:rPr>
          <w:bCs/>
          <w:color w:val="auto"/>
        </w:rPr>
        <w:t xml:space="preserve"> </w:t>
      </w:r>
      <w:r w:rsidR="00354319" w:rsidRPr="00354319">
        <w:rPr>
          <w:bCs/>
          <w:color w:val="auto"/>
        </w:rPr>
        <w:t>clair et demande</w:t>
      </w:r>
      <w:r>
        <w:rPr>
          <w:bCs/>
          <w:color w:val="auto"/>
        </w:rPr>
        <w:t>r</w:t>
      </w:r>
      <w:r w:rsidR="00354319" w:rsidRPr="00354319">
        <w:rPr>
          <w:bCs/>
          <w:color w:val="auto"/>
        </w:rPr>
        <w:t xml:space="preserve"> le consentement</w:t>
      </w:r>
      <w:bookmarkEnd w:id="45"/>
      <w:bookmarkEnd w:id="46"/>
    </w:p>
    <w:p w14:paraId="4B64CB02" w14:textId="77777777" w:rsidR="00354319" w:rsidRPr="00354319" w:rsidRDefault="00354319" w:rsidP="00941CF1">
      <w:pPr>
        <w:numPr>
          <w:ilvl w:val="0"/>
          <w:numId w:val="70"/>
        </w:numPr>
        <w:spacing w:before="100" w:beforeAutospacing="1" w:after="160"/>
        <w:ind w:left="714" w:hanging="357"/>
      </w:pPr>
      <w:r w:rsidRPr="00354319">
        <w:t>Les organismes doivent expliquer comment fonctionne leur IA dans un langage simple.</w:t>
      </w:r>
    </w:p>
    <w:p w14:paraId="74CCDB39" w14:textId="71A5B7CB" w:rsidR="00354319" w:rsidRPr="00354319" w:rsidRDefault="00354319" w:rsidP="00941CF1">
      <w:pPr>
        <w:numPr>
          <w:ilvl w:val="0"/>
          <w:numId w:val="70"/>
        </w:numPr>
        <w:spacing w:before="100" w:beforeAutospacing="1" w:after="160"/>
        <w:ind w:left="714" w:hanging="357"/>
      </w:pPr>
      <w:r w:rsidRPr="00354319">
        <w:t>Les gens doivent être autorisés à refuser l’utilisation de leurs données sans rencontrer de problèmes.</w:t>
      </w:r>
    </w:p>
    <w:p w14:paraId="72030F31" w14:textId="40AB65E5" w:rsidR="00354319" w:rsidRPr="00354319" w:rsidRDefault="00354319" w:rsidP="00941CF1">
      <w:pPr>
        <w:pStyle w:val="Heading2"/>
        <w:numPr>
          <w:ilvl w:val="2"/>
          <w:numId w:val="79"/>
        </w:numPr>
        <w:spacing w:before="100" w:beforeAutospacing="1" w:after="160" w:line="276" w:lineRule="auto"/>
        <w:rPr>
          <w:bCs/>
          <w:color w:val="auto"/>
        </w:rPr>
      </w:pPr>
      <w:bookmarkStart w:id="47" w:name="_Toc190775273"/>
      <w:bookmarkStart w:id="48" w:name="_Toc191195091"/>
      <w:r w:rsidRPr="00354319">
        <w:rPr>
          <w:bCs/>
          <w:color w:val="auto"/>
        </w:rPr>
        <w:t>Offrir des choix</w:t>
      </w:r>
      <w:bookmarkEnd w:id="47"/>
      <w:bookmarkEnd w:id="48"/>
    </w:p>
    <w:p w14:paraId="6CE6C386" w14:textId="60BC859F" w:rsidR="00354319" w:rsidRPr="00941CF1" w:rsidRDefault="00354319" w:rsidP="00941CF1">
      <w:pPr>
        <w:numPr>
          <w:ilvl w:val="0"/>
          <w:numId w:val="71"/>
        </w:numPr>
        <w:spacing w:before="100" w:beforeAutospacing="1" w:after="160"/>
        <w:ind w:left="714" w:hanging="357"/>
      </w:pPr>
      <w:r w:rsidRPr="00354319">
        <w:t xml:space="preserve">Si quelqu’un ne veut pas que l’IA prenne des décisions à son sujet, il doit </w:t>
      </w:r>
      <w:r w:rsidR="00DE15B9">
        <w:t xml:space="preserve">être en mesure de </w:t>
      </w:r>
      <w:r w:rsidRPr="00354319">
        <w:t xml:space="preserve">choisir un </w:t>
      </w:r>
      <w:r w:rsidR="00DE15B9">
        <w:t xml:space="preserve">décideur </w:t>
      </w:r>
      <w:r w:rsidRPr="00354319">
        <w:t>humain à la place.</w:t>
      </w:r>
    </w:p>
    <w:p w14:paraId="6BE7D819" w14:textId="2E19F108" w:rsidR="00354319" w:rsidRPr="00354319" w:rsidRDefault="00CA1744" w:rsidP="00941CF1">
      <w:pPr>
        <w:pStyle w:val="Heading2"/>
        <w:numPr>
          <w:ilvl w:val="2"/>
          <w:numId w:val="79"/>
        </w:numPr>
        <w:spacing w:before="100" w:beforeAutospacing="1" w:after="160" w:line="276" w:lineRule="auto"/>
        <w:rPr>
          <w:bCs/>
          <w:color w:val="auto"/>
        </w:rPr>
      </w:pPr>
      <w:bookmarkStart w:id="49" w:name="_Toc190775274"/>
      <w:bookmarkStart w:id="50" w:name="_Toc191195092"/>
      <w:r>
        <w:rPr>
          <w:bCs/>
          <w:color w:val="auto"/>
        </w:rPr>
        <w:t>Traiter</w:t>
      </w:r>
      <w:r w:rsidR="00354319" w:rsidRPr="00354319">
        <w:rPr>
          <w:bCs/>
          <w:color w:val="auto"/>
        </w:rPr>
        <w:t xml:space="preserve"> les plaintes et résoudre les problèmes</w:t>
      </w:r>
      <w:bookmarkEnd w:id="49"/>
      <w:bookmarkEnd w:id="50"/>
    </w:p>
    <w:p w14:paraId="385A30FE" w14:textId="77777777" w:rsidR="00354319" w:rsidRPr="00354319" w:rsidRDefault="00354319" w:rsidP="00941CF1">
      <w:pPr>
        <w:numPr>
          <w:ilvl w:val="0"/>
          <w:numId w:val="71"/>
        </w:numPr>
        <w:spacing w:before="100" w:beforeAutospacing="1" w:after="160"/>
        <w:ind w:left="714" w:hanging="357"/>
      </w:pPr>
      <w:r w:rsidRPr="00354319">
        <w:t>Les organismes doivent faciliter le signalement des problèmes liés à l’IA.</w:t>
      </w:r>
    </w:p>
    <w:p w14:paraId="77164820" w14:textId="77777777" w:rsidR="00354319" w:rsidRPr="00354319" w:rsidRDefault="00354319" w:rsidP="00941CF1">
      <w:pPr>
        <w:numPr>
          <w:ilvl w:val="0"/>
          <w:numId w:val="71"/>
        </w:numPr>
        <w:spacing w:before="100" w:beforeAutospacing="1" w:after="160"/>
        <w:ind w:left="714" w:hanging="357"/>
      </w:pPr>
      <w:r w:rsidRPr="00354319">
        <w:t>Elles doivent réagir rapidement et clairement pour résoudre ces problèmes.</w:t>
      </w:r>
    </w:p>
    <w:p w14:paraId="2CD9FB3F" w14:textId="55865AE5" w:rsidR="00354319" w:rsidRPr="00354319" w:rsidRDefault="00354319" w:rsidP="00941CF1">
      <w:pPr>
        <w:pStyle w:val="Heading2"/>
        <w:numPr>
          <w:ilvl w:val="2"/>
          <w:numId w:val="79"/>
        </w:numPr>
        <w:spacing w:before="100" w:beforeAutospacing="1" w:after="160" w:line="276" w:lineRule="auto"/>
        <w:rPr>
          <w:bCs/>
          <w:color w:val="auto"/>
        </w:rPr>
      </w:pPr>
      <w:bookmarkStart w:id="51" w:name="_Toc190775275"/>
      <w:bookmarkStart w:id="52" w:name="_Toc191195093"/>
      <w:r w:rsidRPr="00354319">
        <w:rPr>
          <w:bCs/>
          <w:color w:val="auto"/>
        </w:rPr>
        <w:t>Réviser et arrêter l’IA problématique</w:t>
      </w:r>
      <w:bookmarkEnd w:id="51"/>
      <w:bookmarkEnd w:id="52"/>
    </w:p>
    <w:p w14:paraId="41887109" w14:textId="77777777" w:rsidR="00354319" w:rsidRPr="00354319" w:rsidRDefault="00354319" w:rsidP="00941CF1">
      <w:pPr>
        <w:numPr>
          <w:ilvl w:val="0"/>
          <w:numId w:val="72"/>
        </w:numPr>
        <w:spacing w:before="100" w:beforeAutospacing="1" w:after="160"/>
        <w:ind w:left="714" w:hanging="357"/>
      </w:pPr>
      <w:r w:rsidRPr="00354319">
        <w:t>Les organismes doivent continuer à examiner les systèmes d’IA pour s’assurer qu’ils demeurent équitables.</w:t>
      </w:r>
    </w:p>
    <w:p w14:paraId="2A65353F" w14:textId="77777777" w:rsidR="00354319" w:rsidRPr="00354319" w:rsidRDefault="00354319" w:rsidP="00941CF1">
      <w:pPr>
        <w:numPr>
          <w:ilvl w:val="0"/>
          <w:numId w:val="72"/>
        </w:numPr>
        <w:spacing w:before="100" w:beforeAutospacing="1" w:after="160"/>
        <w:ind w:left="714" w:hanging="357"/>
      </w:pPr>
      <w:r w:rsidRPr="00354319">
        <w:lastRenderedPageBreak/>
        <w:t>Si un système tombe en panne, il doit être réparé ou arrêté jusqu’à ce qu’il réponde à nouveau aux normes.</w:t>
      </w:r>
    </w:p>
    <w:p w14:paraId="07B8769A" w14:textId="40523D9E" w:rsidR="00354319" w:rsidRPr="00354319" w:rsidRDefault="00354319" w:rsidP="00941CF1">
      <w:pPr>
        <w:pStyle w:val="Heading2"/>
        <w:numPr>
          <w:ilvl w:val="2"/>
          <w:numId w:val="79"/>
        </w:numPr>
        <w:spacing w:before="100" w:beforeAutospacing="1" w:after="160" w:line="276" w:lineRule="auto"/>
        <w:rPr>
          <w:bCs/>
          <w:color w:val="auto"/>
        </w:rPr>
      </w:pPr>
      <w:bookmarkStart w:id="53" w:name="_Toc190775276"/>
      <w:bookmarkStart w:id="54" w:name="_Toc191195094"/>
      <w:r w:rsidRPr="00354319">
        <w:rPr>
          <w:bCs/>
          <w:color w:val="auto"/>
        </w:rPr>
        <w:t>Protéger les données</w:t>
      </w:r>
      <w:bookmarkEnd w:id="53"/>
      <w:bookmarkEnd w:id="54"/>
    </w:p>
    <w:p w14:paraId="4AAA94B6" w14:textId="77777777" w:rsidR="00354319" w:rsidRPr="00354319" w:rsidRDefault="00354319" w:rsidP="00941CF1">
      <w:pPr>
        <w:numPr>
          <w:ilvl w:val="0"/>
          <w:numId w:val="73"/>
        </w:numPr>
        <w:spacing w:before="100" w:beforeAutospacing="1" w:after="160"/>
        <w:ind w:left="714" w:hanging="357"/>
      </w:pPr>
      <w:r w:rsidRPr="00354319">
        <w:t>Les organismes doivent assurer la sécurité et la confidentialité des données sur les personnes en situation de handicap.</w:t>
      </w:r>
    </w:p>
    <w:p w14:paraId="0D17EEC0" w14:textId="236755DF" w:rsidR="00435105" w:rsidRDefault="00354319" w:rsidP="00941CF1">
      <w:pPr>
        <w:numPr>
          <w:ilvl w:val="0"/>
          <w:numId w:val="73"/>
        </w:numPr>
        <w:spacing w:before="100" w:beforeAutospacing="1" w:after="160"/>
        <w:ind w:left="714" w:hanging="357"/>
      </w:pPr>
      <w:r w:rsidRPr="00354319">
        <w:t xml:space="preserve">Le stockage des données doit respecter les lois sur la confidentialité telles que la </w:t>
      </w:r>
      <w:hyperlink r:id="rId20" w:history="1">
        <w:r w:rsidRPr="00354319">
          <w:rPr>
            <w:rStyle w:val="Hyperlink"/>
            <w:i/>
            <w:iCs/>
          </w:rPr>
          <w:t>Loi sur la protection des renseignements personnels</w:t>
        </w:r>
      </w:hyperlink>
      <w:r w:rsidRPr="00354319">
        <w:t xml:space="preserve"> </w:t>
      </w:r>
      <w:r w:rsidR="00C461A8">
        <w:t xml:space="preserve">et </w:t>
      </w:r>
      <w:r w:rsidRPr="00354319">
        <w:t xml:space="preserve">la </w:t>
      </w:r>
      <w:hyperlink r:id="rId21" w:history="1">
        <w:r w:rsidRPr="00354319">
          <w:rPr>
            <w:rStyle w:val="Hyperlink"/>
            <w:i/>
            <w:iCs/>
          </w:rPr>
          <w:t>Loi sur la protection des renseignements personnels et les documents électroniques</w:t>
        </w:r>
        <w:r w:rsidRPr="00354319">
          <w:rPr>
            <w:rStyle w:val="Hyperlink"/>
          </w:rPr>
          <w:t xml:space="preserve"> (</w:t>
        </w:r>
        <w:r w:rsidRPr="00354319">
          <w:rPr>
            <w:rStyle w:val="Hyperlink"/>
            <w:i/>
            <w:iCs/>
          </w:rPr>
          <w:t>LPRPDE</w:t>
        </w:r>
        <w:r w:rsidRPr="00354319">
          <w:rPr>
            <w:rStyle w:val="Hyperlink"/>
          </w:rPr>
          <w:t>)</w:t>
        </w:r>
      </w:hyperlink>
    </w:p>
    <w:p w14:paraId="37C78587" w14:textId="31A09C21" w:rsidR="00354319" w:rsidRPr="00354319" w:rsidRDefault="00435105" w:rsidP="00941CF1">
      <w:pPr>
        <w:spacing w:before="100" w:beforeAutospacing="1" w:after="160"/>
      </w:pPr>
      <w:r>
        <w:br w:type="page"/>
      </w:r>
    </w:p>
    <w:p w14:paraId="6A2EED0D" w14:textId="75E6CE02" w:rsidR="00354319" w:rsidRPr="00354319" w:rsidRDefault="00354319" w:rsidP="00941CF1">
      <w:pPr>
        <w:pStyle w:val="Heading1"/>
        <w:numPr>
          <w:ilvl w:val="1"/>
          <w:numId w:val="79"/>
        </w:numPr>
        <w:spacing w:before="100" w:beforeAutospacing="1" w:after="160" w:line="276" w:lineRule="auto"/>
        <w:rPr>
          <w:bCs/>
          <w:color w:val="auto"/>
        </w:rPr>
      </w:pPr>
      <w:bookmarkStart w:id="55" w:name="_Enseigner_et_apprendre"/>
      <w:bookmarkStart w:id="56" w:name="_Toc190775277"/>
      <w:bookmarkStart w:id="57" w:name="_Toc191195095"/>
      <w:bookmarkEnd w:id="55"/>
      <w:r w:rsidRPr="00354319">
        <w:rPr>
          <w:bCs/>
          <w:color w:val="auto"/>
        </w:rPr>
        <w:lastRenderedPageBreak/>
        <w:t>Enseigner et apprendre au sujet de l’IA</w:t>
      </w:r>
      <w:bookmarkEnd w:id="56"/>
      <w:bookmarkEnd w:id="57"/>
      <w:r w:rsidRPr="00354319">
        <w:rPr>
          <w:bCs/>
          <w:color w:val="auto"/>
        </w:rPr>
        <w:tab/>
      </w:r>
    </w:p>
    <w:p w14:paraId="2548F97F" w14:textId="77777777" w:rsidR="00354319" w:rsidRPr="00354319" w:rsidRDefault="00354319" w:rsidP="00941CF1">
      <w:pPr>
        <w:spacing w:before="100" w:beforeAutospacing="1" w:after="160"/>
      </w:pPr>
      <w:r w:rsidRPr="00354319">
        <w:t>L'éducation au sujet de l’IA doit être accessible afin que chacun puisse comprendre comment l’utiliser de manière équitable.</w:t>
      </w:r>
    </w:p>
    <w:p w14:paraId="7B983495" w14:textId="0D36B420" w:rsidR="00354319" w:rsidRPr="00354319" w:rsidRDefault="00354319" w:rsidP="00941CF1">
      <w:pPr>
        <w:pStyle w:val="Heading2"/>
        <w:numPr>
          <w:ilvl w:val="2"/>
          <w:numId w:val="79"/>
        </w:numPr>
        <w:spacing w:before="100" w:beforeAutospacing="1" w:after="160" w:line="276" w:lineRule="auto"/>
        <w:rPr>
          <w:bCs/>
          <w:color w:val="auto"/>
        </w:rPr>
      </w:pPr>
      <w:bookmarkStart w:id="58" w:name="_Toc190775278"/>
      <w:bookmarkStart w:id="59" w:name="_Toc191195096"/>
      <w:r w:rsidRPr="00354319">
        <w:rPr>
          <w:bCs/>
          <w:color w:val="auto"/>
        </w:rPr>
        <w:t>L’éducation accessible</w:t>
      </w:r>
      <w:bookmarkEnd w:id="58"/>
      <w:bookmarkEnd w:id="59"/>
    </w:p>
    <w:p w14:paraId="192621DB" w14:textId="046216E2" w:rsidR="00354319" w:rsidRPr="00354319" w:rsidRDefault="00354319" w:rsidP="00941CF1">
      <w:pPr>
        <w:numPr>
          <w:ilvl w:val="0"/>
          <w:numId w:val="74"/>
        </w:numPr>
        <w:spacing w:before="100" w:beforeAutospacing="1" w:after="160"/>
        <w:ind w:left="714" w:hanging="357"/>
      </w:pPr>
      <w:r w:rsidRPr="00354319">
        <w:t>Les outils d’apprentissage d</w:t>
      </w:r>
      <w:r w:rsidR="00435105">
        <w:t>oivent</w:t>
      </w:r>
      <w:r w:rsidRPr="00354319">
        <w:t xml:space="preserve"> être faciles à utiliser pour tous, y compris les personnes en situation de handicap.</w:t>
      </w:r>
    </w:p>
    <w:p w14:paraId="66ED8D6C" w14:textId="77777777" w:rsidR="00354319" w:rsidRPr="00354319" w:rsidRDefault="00354319" w:rsidP="00941CF1">
      <w:pPr>
        <w:numPr>
          <w:ilvl w:val="0"/>
          <w:numId w:val="74"/>
        </w:numPr>
        <w:spacing w:before="100" w:beforeAutospacing="1" w:after="160"/>
        <w:ind w:left="714" w:hanging="357"/>
      </w:pPr>
      <w:r w:rsidRPr="00354319">
        <w:t>La formation doit aider les personnes en situation de handicap à jouer un rôle actif dans les projets d’IA.</w:t>
      </w:r>
    </w:p>
    <w:p w14:paraId="42575149" w14:textId="6E7BEB09" w:rsidR="00354319" w:rsidRPr="00354319" w:rsidRDefault="00354319" w:rsidP="00941CF1">
      <w:pPr>
        <w:pStyle w:val="Heading2"/>
        <w:numPr>
          <w:ilvl w:val="2"/>
          <w:numId w:val="79"/>
        </w:numPr>
        <w:spacing w:before="100" w:beforeAutospacing="1" w:after="160" w:line="276" w:lineRule="auto"/>
        <w:rPr>
          <w:bCs/>
          <w:color w:val="auto"/>
        </w:rPr>
      </w:pPr>
      <w:bookmarkStart w:id="60" w:name="_Toc190775279"/>
      <w:bookmarkStart w:id="61" w:name="_Toc191195097"/>
      <w:r w:rsidRPr="00354319">
        <w:rPr>
          <w:bCs/>
          <w:color w:val="auto"/>
        </w:rPr>
        <w:t>La formation professionnelle</w:t>
      </w:r>
      <w:bookmarkEnd w:id="60"/>
      <w:bookmarkEnd w:id="61"/>
    </w:p>
    <w:p w14:paraId="2AD62A53" w14:textId="77777777" w:rsidR="00354319" w:rsidRPr="00354319" w:rsidRDefault="00354319" w:rsidP="00941CF1">
      <w:pPr>
        <w:numPr>
          <w:ilvl w:val="0"/>
          <w:numId w:val="75"/>
        </w:numPr>
        <w:spacing w:before="100" w:beforeAutospacing="1" w:after="160"/>
        <w:ind w:left="714" w:hanging="357"/>
      </w:pPr>
      <w:r w:rsidRPr="00354319">
        <w:t>La formation des créateurs d’IA doit comprendre des cours sur l’équité et l’accessibilité.</w:t>
      </w:r>
    </w:p>
    <w:p w14:paraId="75226C98" w14:textId="77777777" w:rsidR="00354319" w:rsidRPr="00354319" w:rsidRDefault="00354319" w:rsidP="00941CF1">
      <w:pPr>
        <w:numPr>
          <w:ilvl w:val="0"/>
          <w:numId w:val="75"/>
        </w:numPr>
        <w:spacing w:before="100" w:beforeAutospacing="1" w:after="160"/>
        <w:ind w:left="714" w:hanging="357"/>
      </w:pPr>
      <w:r w:rsidRPr="00354319">
        <w:t>Les cours devraient être conçus pour des rôles spécifiques afin de les rendre utiles et pertinents.</w:t>
      </w:r>
    </w:p>
    <w:p w14:paraId="44ACF722" w14:textId="716C67E1" w:rsidR="00354319" w:rsidRPr="00354319" w:rsidRDefault="00354319" w:rsidP="00941CF1">
      <w:pPr>
        <w:pStyle w:val="Heading2"/>
        <w:numPr>
          <w:ilvl w:val="2"/>
          <w:numId w:val="79"/>
        </w:numPr>
        <w:spacing w:before="100" w:beforeAutospacing="1" w:after="160" w:line="276" w:lineRule="auto"/>
        <w:rPr>
          <w:bCs/>
          <w:color w:val="auto"/>
        </w:rPr>
      </w:pPr>
      <w:bookmarkStart w:id="62" w:name="_Toc190775280"/>
      <w:bookmarkStart w:id="63" w:name="_Toc191195098"/>
      <w:r w:rsidRPr="00354319">
        <w:rPr>
          <w:bCs/>
          <w:color w:val="auto"/>
        </w:rPr>
        <w:t>Inclure les personnes en situation de handicap à la formation</w:t>
      </w:r>
      <w:bookmarkEnd w:id="62"/>
      <w:bookmarkEnd w:id="63"/>
    </w:p>
    <w:p w14:paraId="3A91AD31" w14:textId="77777777" w:rsidR="00354319" w:rsidRPr="00354319" w:rsidRDefault="00354319" w:rsidP="00941CF1">
      <w:pPr>
        <w:numPr>
          <w:ilvl w:val="0"/>
          <w:numId w:val="76"/>
        </w:numPr>
        <w:spacing w:before="100" w:beforeAutospacing="1" w:after="160"/>
        <w:ind w:left="714" w:hanging="357"/>
      </w:pPr>
      <w:r w:rsidRPr="00354319">
        <w:t>Les personnes en situation de handicap doivent contribuer à la création et à l’enseignement des programmes de formation à l’IA</w:t>
      </w:r>
    </w:p>
    <w:p w14:paraId="01AE027A" w14:textId="5BF5CB9F" w:rsidR="00354319" w:rsidRPr="00354319" w:rsidRDefault="00354319" w:rsidP="00941CF1">
      <w:pPr>
        <w:pStyle w:val="Heading2"/>
        <w:numPr>
          <w:ilvl w:val="2"/>
          <w:numId w:val="79"/>
        </w:numPr>
        <w:spacing w:before="100" w:beforeAutospacing="1" w:after="160" w:line="276" w:lineRule="auto"/>
        <w:rPr>
          <w:bCs/>
          <w:color w:val="auto"/>
        </w:rPr>
      </w:pPr>
      <w:bookmarkStart w:id="64" w:name="_Toc190775281"/>
      <w:bookmarkStart w:id="65" w:name="_Toc191195099"/>
      <w:r w:rsidRPr="00354319">
        <w:rPr>
          <w:bCs/>
          <w:color w:val="auto"/>
        </w:rPr>
        <w:t>La littératie en IA</w:t>
      </w:r>
      <w:bookmarkEnd w:id="64"/>
      <w:bookmarkEnd w:id="65"/>
    </w:p>
    <w:p w14:paraId="094998B6" w14:textId="77777777" w:rsidR="002D02C1" w:rsidRDefault="00354319" w:rsidP="00941CF1">
      <w:pPr>
        <w:numPr>
          <w:ilvl w:val="0"/>
          <w:numId w:val="76"/>
        </w:numPr>
        <w:spacing w:before="100" w:beforeAutospacing="1" w:after="160"/>
      </w:pPr>
      <w:r w:rsidRPr="00354319">
        <w:t>Les organismes doivent sensibiliser les gens aux avantages et aux risques de l’IA.</w:t>
      </w:r>
    </w:p>
    <w:p w14:paraId="01410EB6" w14:textId="5C57FF0A" w:rsidR="00BE59B4" w:rsidRDefault="00354319" w:rsidP="00941CF1">
      <w:pPr>
        <w:numPr>
          <w:ilvl w:val="0"/>
          <w:numId w:val="76"/>
        </w:numPr>
        <w:spacing w:before="100" w:beforeAutospacing="1" w:after="160"/>
      </w:pPr>
      <w:r w:rsidRPr="00354319">
        <w:lastRenderedPageBreak/>
        <w:t>Ces leçons devraient aider à tous à prendre des décisions éclairées et à savoir comment contester les systèmes d’IA injuste</w:t>
      </w:r>
      <w:r w:rsidR="004A75D5">
        <w:t>.</w:t>
      </w:r>
    </w:p>
    <w:p w14:paraId="36E0163F" w14:textId="77777777" w:rsidR="00BE59B4" w:rsidRDefault="00BE59B4">
      <w:pPr>
        <w:spacing w:after="160" w:line="259" w:lineRule="auto"/>
      </w:pPr>
      <w:r>
        <w:br w:type="page"/>
      </w:r>
    </w:p>
    <w:p w14:paraId="5011F7B0" w14:textId="77777777" w:rsidR="00547EDC" w:rsidRPr="00547EDC" w:rsidRDefault="00547EDC" w:rsidP="00BE59B4">
      <w:pPr>
        <w:spacing w:before="100" w:beforeAutospacing="1" w:after="160" w:line="259" w:lineRule="auto"/>
      </w:pPr>
    </w:p>
    <w:sectPr w:rsidR="00547EDC" w:rsidRPr="00547EDC" w:rsidSect="000144F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3D8C" w14:textId="77777777" w:rsidR="003F1608" w:rsidRDefault="003F1608" w:rsidP="00AC1A0F">
      <w:pPr>
        <w:spacing w:after="0" w:line="240" w:lineRule="auto"/>
      </w:pPr>
      <w:r>
        <w:separator/>
      </w:r>
    </w:p>
  </w:endnote>
  <w:endnote w:type="continuationSeparator" w:id="0">
    <w:p w14:paraId="3CCA0F40" w14:textId="77777777" w:rsidR="003F1608" w:rsidRDefault="003F1608"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31"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DDD" w14:textId="2227F333" w:rsidR="000144FE" w:rsidRDefault="000144FE">
    <w:pPr>
      <w:pStyle w:val="Footer"/>
      <w:jc w:val="right"/>
    </w:pPr>
    <w:r>
      <w:t>Page</w:t>
    </w:r>
    <w:r w:rsidR="00475AD1">
      <w:t> </w:t>
    </w:r>
    <w:sdt>
      <w:sdtPr>
        <w:id w:val="-741102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7B1D60A4"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9D6" w14:textId="3E2D4A8A" w:rsidR="00B34280" w:rsidRPr="009F20AE" w:rsidRDefault="00477F84" w:rsidP="009F20AE">
    <w:r>
      <w:rPr>
        <w:noProof/>
      </w:rPr>
      <mc:AlternateContent>
        <mc:Choice Requires="wpg">
          <w:drawing>
            <wp:anchor distT="0" distB="0" distL="114300" distR="114300" simplePos="0" relativeHeight="251661824" behindDoc="0" locked="0" layoutInCell="1" allowOverlap="1" wp14:anchorId="01FC8DF0" wp14:editId="1F28D409">
              <wp:simplePos x="0" y="0"/>
              <wp:positionH relativeFrom="margin">
                <wp:align>left</wp:align>
              </wp:positionH>
              <wp:positionV relativeFrom="paragraph">
                <wp:posOffset>76097</wp:posOffset>
              </wp:positionV>
              <wp:extent cx="3428005" cy="343535"/>
              <wp:effectExtent l="0" t="0" r="0" b="0"/>
              <wp:wrapNone/>
              <wp:docPr id="1404018919" name="Group 1" descr="Signature de Normes d'accessibilité Canada."/>
              <wp:cNvGraphicFramePr/>
              <a:graphic xmlns:a="http://schemas.openxmlformats.org/drawingml/2006/main">
                <a:graphicData uri="http://schemas.microsoft.com/office/word/2010/wordprocessingGroup">
                  <wpg:wgp>
                    <wpg:cNvGrpSpPr/>
                    <wpg:grpSpPr>
                      <a:xfrm>
                        <a:off x="0" y="0"/>
                        <a:ext cx="3428005" cy="343535"/>
                        <a:chOff x="0" y="0"/>
                        <a:chExt cx="3428005" cy="343535"/>
                      </a:xfrm>
                    </wpg:grpSpPr>
                    <pic:pic xmlns:pic="http://schemas.openxmlformats.org/drawingml/2006/picture">
                      <pic:nvPicPr>
                        <pic:cNvPr id="4" name="Picture 4"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r="83727"/>
                        <a:stretch/>
                      </pic:blipFill>
                      <pic:spPr bwMode="auto">
                        <a:xfrm>
                          <a:off x="0" y="0"/>
                          <a:ext cx="595630" cy="343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95952058" name="Picture 695952058"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l="16698" r="44478"/>
                        <a:stretch/>
                      </pic:blipFill>
                      <pic:spPr bwMode="auto">
                        <a:xfrm>
                          <a:off x="2007510" y="0"/>
                          <a:ext cx="1420495" cy="343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42995303" name="Picture 742995303" descr="Signature de Normes d’accessibilité Canada."/>
                        <pic:cNvPicPr>
                          <a:picLocks noChangeAspect="1"/>
                        </pic:cNvPicPr>
                      </pic:nvPicPr>
                      <pic:blipFill rotWithShape="1">
                        <a:blip r:embed="rId1">
                          <a:extLst>
                            <a:ext uri="{28A0092B-C50C-407E-A947-70E740481C1C}">
                              <a14:useLocalDpi xmlns:a14="http://schemas.microsoft.com/office/drawing/2010/main" val="0"/>
                            </a:ext>
                          </a:extLst>
                        </a:blip>
                        <a:srcRect l="55027"/>
                        <a:stretch/>
                      </pic:blipFill>
                      <pic:spPr bwMode="auto">
                        <a:xfrm>
                          <a:off x="571872" y="0"/>
                          <a:ext cx="1645920" cy="34353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CEF429A" id="Group 1" o:spid="_x0000_s1026" alt="Signature de Normes d'accessibilité Canada." style="position:absolute;margin-left:0;margin-top:6pt;width:269.9pt;height:27.05pt;z-index:251661824;mso-position-horizontal:left;mso-position-horizontal-relative:margin" coordsize="34280,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ignature de Normes d’accessibilité Canada." style="position:absolute;width:5956;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">
                <v:imagedata r:id="rId2" o:title="Signature de Normes d’accessibilité Canada" cropright="54871f"/>
              </v:shape>
              <v:shape id="Picture 695952058" o:spid="_x0000_s1028" type="#_x0000_t75" alt="Signature de Normes d’accessibilité Canada." style="position:absolute;left:20075;width:14205;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">
                <v:imagedata r:id="rId2" o:title="Signature de Normes d’accessibilité Canada" cropleft="10943f" cropright="29149f"/>
              </v:shape>
              <v:shape id="Picture 742995303" o:spid="_x0000_s1029" type="#_x0000_t75" alt="Signature de Normes d’accessibilité Canada." style="position:absolute;left:5718;width:16459;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">
                <v:imagedata r:id="rId2" o:title="Signature de Normes d’accessibilité Canada" cropleft="36062f"/>
              </v:shape>
              <w10:wrap anchorx="margin"/>
            </v:group>
          </w:pict>
        </mc:Fallback>
      </mc:AlternateContent>
    </w:r>
    <w:r>
      <w:rPr>
        <w:noProof/>
      </w:rPr>
      <w:drawing>
        <wp:anchor distT="0" distB="0" distL="114300" distR="114300" simplePos="0" relativeHeight="251656704" behindDoc="0" locked="0" layoutInCell="1" allowOverlap="1" wp14:anchorId="2BACB062" wp14:editId="419A7C1A">
          <wp:simplePos x="0" y="0"/>
          <wp:positionH relativeFrom="margin">
            <wp:posOffset>4465320</wp:posOffset>
          </wp:positionH>
          <wp:positionV relativeFrom="paragraph">
            <wp:posOffset>-635</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3">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FF78" w14:textId="77777777" w:rsidR="003F1608" w:rsidRDefault="003F1608" w:rsidP="00AC1A0F">
      <w:pPr>
        <w:spacing w:after="0" w:line="240" w:lineRule="auto"/>
      </w:pPr>
      <w:r>
        <w:separator/>
      </w:r>
    </w:p>
  </w:footnote>
  <w:footnote w:type="continuationSeparator" w:id="0">
    <w:p w14:paraId="1B431658" w14:textId="77777777" w:rsidR="003F1608" w:rsidRDefault="003F1608"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83B"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4CD"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649" w14:textId="795945B9"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F80"/>
    <w:multiLevelType w:val="hybridMultilevel"/>
    <w:tmpl w:val="F1E232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3284238"/>
    <w:multiLevelType w:val="hybridMultilevel"/>
    <w:tmpl w:val="2020E2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4B704B"/>
    <w:multiLevelType w:val="multilevel"/>
    <w:tmpl w:val="A96E5C84"/>
    <w:numStyleLink w:val="BulletedList"/>
  </w:abstractNum>
  <w:abstractNum w:abstractNumId="3" w15:restartNumberingAfterBreak="0">
    <w:nsid w:val="09262C26"/>
    <w:multiLevelType w:val="hybridMultilevel"/>
    <w:tmpl w:val="B6D20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9890A5D"/>
    <w:multiLevelType w:val="multilevel"/>
    <w:tmpl w:val="A96E5C84"/>
    <w:numStyleLink w:val="BulletedList"/>
  </w:abstractNum>
  <w:abstractNum w:abstractNumId="5" w15:restartNumberingAfterBreak="0">
    <w:nsid w:val="0B817722"/>
    <w:multiLevelType w:val="hybridMultilevel"/>
    <w:tmpl w:val="3DBE05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EF50829"/>
    <w:multiLevelType w:val="multilevel"/>
    <w:tmpl w:val="A96E5C84"/>
    <w:numStyleLink w:val="BulletedList"/>
  </w:abstractNum>
  <w:abstractNum w:abstractNumId="7" w15:restartNumberingAfterBreak="0">
    <w:nsid w:val="0F9E419C"/>
    <w:multiLevelType w:val="hybridMultilevel"/>
    <w:tmpl w:val="94E0D6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0BC2961"/>
    <w:multiLevelType w:val="multilevel"/>
    <w:tmpl w:val="A96E5C84"/>
    <w:numStyleLink w:val="BulletedList"/>
  </w:abstractNum>
  <w:abstractNum w:abstractNumId="9" w15:restartNumberingAfterBreak="0">
    <w:nsid w:val="119F36A0"/>
    <w:multiLevelType w:val="hybridMultilevel"/>
    <w:tmpl w:val="B31E31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333501C"/>
    <w:multiLevelType w:val="hybridMultilevel"/>
    <w:tmpl w:val="0B9E12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2" w15:restartNumberingAfterBreak="0">
    <w:nsid w:val="172B1219"/>
    <w:multiLevelType w:val="hybridMultilevel"/>
    <w:tmpl w:val="E48ED3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9AE5403"/>
    <w:multiLevelType w:val="multilevel"/>
    <w:tmpl w:val="A96E5C84"/>
    <w:numStyleLink w:val="BulletedList"/>
  </w:abstractNum>
  <w:abstractNum w:abstractNumId="14" w15:restartNumberingAfterBreak="0">
    <w:nsid w:val="1B8B5FFA"/>
    <w:multiLevelType w:val="hybridMultilevel"/>
    <w:tmpl w:val="E2E86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9124F0"/>
    <w:multiLevelType w:val="multilevel"/>
    <w:tmpl w:val="A96E5C84"/>
    <w:numStyleLink w:val="BulletedList"/>
  </w:abstractNum>
  <w:abstractNum w:abstractNumId="16" w15:restartNumberingAfterBreak="0">
    <w:nsid w:val="1D9178D2"/>
    <w:multiLevelType w:val="multilevel"/>
    <w:tmpl w:val="A96E5C84"/>
    <w:numStyleLink w:val="BulletedList"/>
  </w:abstractNum>
  <w:abstractNum w:abstractNumId="17" w15:restartNumberingAfterBreak="0">
    <w:nsid w:val="1E4D2C33"/>
    <w:multiLevelType w:val="multilevel"/>
    <w:tmpl w:val="A96E5C84"/>
    <w:numStyleLink w:val="BulletedList"/>
  </w:abstractNum>
  <w:abstractNum w:abstractNumId="18" w15:restartNumberingAfterBreak="0">
    <w:nsid w:val="1FD72517"/>
    <w:multiLevelType w:val="multilevel"/>
    <w:tmpl w:val="A96E5C84"/>
    <w:numStyleLink w:val="BulletedList"/>
  </w:abstractNum>
  <w:abstractNum w:abstractNumId="19" w15:restartNumberingAfterBreak="0">
    <w:nsid w:val="22C45FBB"/>
    <w:multiLevelType w:val="multilevel"/>
    <w:tmpl w:val="A96E5C84"/>
    <w:numStyleLink w:val="BulletedList"/>
  </w:abstractNum>
  <w:abstractNum w:abstractNumId="20" w15:restartNumberingAfterBreak="0">
    <w:nsid w:val="2552678C"/>
    <w:multiLevelType w:val="multilevel"/>
    <w:tmpl w:val="A96E5C84"/>
    <w:numStyleLink w:val="BulletedList"/>
  </w:abstractNum>
  <w:abstractNum w:abstractNumId="21" w15:restartNumberingAfterBreak="0">
    <w:nsid w:val="26D207AB"/>
    <w:multiLevelType w:val="multilevel"/>
    <w:tmpl w:val="A96E5C84"/>
    <w:numStyleLink w:val="BulletedList"/>
  </w:abstractNum>
  <w:abstractNum w:abstractNumId="22" w15:restartNumberingAfterBreak="0">
    <w:nsid w:val="2B103059"/>
    <w:multiLevelType w:val="multilevel"/>
    <w:tmpl w:val="A96E5C84"/>
    <w:numStyleLink w:val="BulletedList"/>
  </w:abstractNum>
  <w:abstractNum w:abstractNumId="23" w15:restartNumberingAfterBreak="0">
    <w:nsid w:val="2BF7611E"/>
    <w:multiLevelType w:val="hybridMultilevel"/>
    <w:tmpl w:val="1A9C17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2E86771C"/>
    <w:multiLevelType w:val="multilevel"/>
    <w:tmpl w:val="A96E5C84"/>
    <w:numStyleLink w:val="BulletedList"/>
  </w:abstractNum>
  <w:abstractNum w:abstractNumId="25" w15:restartNumberingAfterBreak="0">
    <w:nsid w:val="316227BB"/>
    <w:multiLevelType w:val="hybridMultilevel"/>
    <w:tmpl w:val="CA2469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206435A"/>
    <w:multiLevelType w:val="multilevel"/>
    <w:tmpl w:val="A96E5C84"/>
    <w:numStyleLink w:val="BulletedList"/>
  </w:abstractNum>
  <w:abstractNum w:abstractNumId="27" w15:restartNumberingAfterBreak="0">
    <w:nsid w:val="341F4779"/>
    <w:multiLevelType w:val="multilevel"/>
    <w:tmpl w:val="7E9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A5654C"/>
    <w:multiLevelType w:val="hybridMultilevel"/>
    <w:tmpl w:val="97147E90"/>
    <w:lvl w:ilvl="0" w:tplc="00CE2206">
      <w:numFmt w:val="bullet"/>
      <w:lvlText w:val="•"/>
      <w:lvlJc w:val="left"/>
      <w:pPr>
        <w:ind w:left="720" w:hanging="720"/>
      </w:pPr>
      <w:rPr>
        <w:rFonts w:ascii="Aptos" w:eastAsiaTheme="minorHAnsi" w:hAnsi="Aptos"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50706C5"/>
    <w:multiLevelType w:val="multilevel"/>
    <w:tmpl w:val="A96E5C84"/>
    <w:numStyleLink w:val="BulletedList"/>
  </w:abstractNum>
  <w:abstractNum w:abstractNumId="30" w15:restartNumberingAfterBreak="0">
    <w:nsid w:val="3696666C"/>
    <w:multiLevelType w:val="multilevel"/>
    <w:tmpl w:val="A96E5C84"/>
    <w:numStyleLink w:val="BulletedList"/>
  </w:abstractNum>
  <w:abstractNum w:abstractNumId="31" w15:restartNumberingAfterBreak="0">
    <w:nsid w:val="36E35C55"/>
    <w:multiLevelType w:val="hybridMultilevel"/>
    <w:tmpl w:val="F22642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398F5A68"/>
    <w:multiLevelType w:val="multilevel"/>
    <w:tmpl w:val="A96E5C84"/>
    <w:numStyleLink w:val="BulletedList"/>
  </w:abstractNum>
  <w:abstractNum w:abstractNumId="33" w15:restartNumberingAfterBreak="0">
    <w:nsid w:val="3A6E5365"/>
    <w:multiLevelType w:val="hybridMultilevel"/>
    <w:tmpl w:val="35569E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3BE02E0D"/>
    <w:multiLevelType w:val="multilevel"/>
    <w:tmpl w:val="A96E5C84"/>
    <w:numStyleLink w:val="BulletedList"/>
  </w:abstractNum>
  <w:abstractNum w:abstractNumId="3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36" w15:restartNumberingAfterBreak="0">
    <w:nsid w:val="3DF6497D"/>
    <w:multiLevelType w:val="multilevel"/>
    <w:tmpl w:val="A96E5C84"/>
    <w:numStyleLink w:val="BulletedList"/>
  </w:abstractNum>
  <w:abstractNum w:abstractNumId="37" w15:restartNumberingAfterBreak="0">
    <w:nsid w:val="3F427C41"/>
    <w:multiLevelType w:val="multilevel"/>
    <w:tmpl w:val="C716232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color w:val="auto"/>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38" w15:restartNumberingAfterBreak="0">
    <w:nsid w:val="41C25F6D"/>
    <w:multiLevelType w:val="multilevel"/>
    <w:tmpl w:val="5D528308"/>
    <w:lvl w:ilvl="0">
      <w:start w:val="1"/>
      <w:numFmt w:val="decimal"/>
      <w:lvlText w:val="%1"/>
      <w:lvlJc w:val="left"/>
      <w:pPr>
        <w:ind w:left="780" w:hanging="7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39" w15:restartNumberingAfterBreak="0">
    <w:nsid w:val="47EE3469"/>
    <w:multiLevelType w:val="hybridMultilevel"/>
    <w:tmpl w:val="BAFA8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88A0C9C"/>
    <w:multiLevelType w:val="hybridMultilevel"/>
    <w:tmpl w:val="C78601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48983975"/>
    <w:multiLevelType w:val="multilevel"/>
    <w:tmpl w:val="A96E5C84"/>
    <w:numStyleLink w:val="BulletedList"/>
  </w:abstractNum>
  <w:abstractNum w:abstractNumId="42" w15:restartNumberingAfterBreak="0">
    <w:nsid w:val="4A47543A"/>
    <w:multiLevelType w:val="multilevel"/>
    <w:tmpl w:val="A96E5C84"/>
    <w:numStyleLink w:val="BulletedList"/>
  </w:abstractNum>
  <w:abstractNum w:abstractNumId="43" w15:restartNumberingAfterBreak="0">
    <w:nsid w:val="4A7F34DA"/>
    <w:multiLevelType w:val="hybridMultilevel"/>
    <w:tmpl w:val="76C859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4B3D17A3"/>
    <w:multiLevelType w:val="multilevel"/>
    <w:tmpl w:val="F8CE77FE"/>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45" w15:restartNumberingAfterBreak="0">
    <w:nsid w:val="4E090099"/>
    <w:multiLevelType w:val="multilevel"/>
    <w:tmpl w:val="A96E5C84"/>
    <w:numStyleLink w:val="BulletedList"/>
  </w:abstractNum>
  <w:abstractNum w:abstractNumId="46" w15:restartNumberingAfterBreak="0">
    <w:nsid w:val="4E3B6A8C"/>
    <w:multiLevelType w:val="hybridMultilevel"/>
    <w:tmpl w:val="B568C960"/>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3E713C3"/>
    <w:multiLevelType w:val="multilevel"/>
    <w:tmpl w:val="A96E5C84"/>
    <w:numStyleLink w:val="BulletedList"/>
  </w:abstractNum>
  <w:abstractNum w:abstractNumId="48" w15:restartNumberingAfterBreak="0">
    <w:nsid w:val="55E8771B"/>
    <w:multiLevelType w:val="hybridMultilevel"/>
    <w:tmpl w:val="9162C0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56206261"/>
    <w:multiLevelType w:val="multilevel"/>
    <w:tmpl w:val="A96E5C84"/>
    <w:numStyleLink w:val="BulletedList"/>
  </w:abstractNum>
  <w:abstractNum w:abstractNumId="50" w15:restartNumberingAfterBreak="0">
    <w:nsid w:val="586B590F"/>
    <w:multiLevelType w:val="multilevel"/>
    <w:tmpl w:val="A96E5C84"/>
    <w:numStyleLink w:val="BulletedList"/>
  </w:abstractNum>
  <w:abstractNum w:abstractNumId="51" w15:restartNumberingAfterBreak="0">
    <w:nsid w:val="598E78B6"/>
    <w:multiLevelType w:val="hybridMultilevel"/>
    <w:tmpl w:val="CDB40F50"/>
    <w:lvl w:ilvl="0" w:tplc="EEEC922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BA76D28"/>
    <w:multiLevelType w:val="multilevel"/>
    <w:tmpl w:val="A96E5C84"/>
    <w:numStyleLink w:val="BulletedList"/>
  </w:abstractNum>
  <w:abstractNum w:abstractNumId="53" w15:restartNumberingAfterBreak="0">
    <w:nsid w:val="5BE94E08"/>
    <w:multiLevelType w:val="multilevel"/>
    <w:tmpl w:val="A96E5C84"/>
    <w:numStyleLink w:val="BulletedList"/>
  </w:abstractNum>
  <w:abstractNum w:abstractNumId="54"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5" w15:restartNumberingAfterBreak="0">
    <w:nsid w:val="60310447"/>
    <w:multiLevelType w:val="hybridMultilevel"/>
    <w:tmpl w:val="B39271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635800EE"/>
    <w:multiLevelType w:val="multilevel"/>
    <w:tmpl w:val="A96E5C84"/>
    <w:numStyleLink w:val="BulletedList"/>
  </w:abstractNum>
  <w:abstractNum w:abstractNumId="57"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8" w15:restartNumberingAfterBreak="0">
    <w:nsid w:val="64E149F1"/>
    <w:multiLevelType w:val="hybridMultilevel"/>
    <w:tmpl w:val="E9F4D656"/>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59" w15:restartNumberingAfterBreak="0">
    <w:nsid w:val="65B11351"/>
    <w:multiLevelType w:val="hybridMultilevel"/>
    <w:tmpl w:val="7BFA9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1" w15:restartNumberingAfterBreak="0">
    <w:nsid w:val="66FC145F"/>
    <w:multiLevelType w:val="hybridMultilevel"/>
    <w:tmpl w:val="5BBCB5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2" w15:restartNumberingAfterBreak="0">
    <w:nsid w:val="67737EA4"/>
    <w:multiLevelType w:val="hybridMultilevel"/>
    <w:tmpl w:val="74460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67C82F3A"/>
    <w:multiLevelType w:val="multilevel"/>
    <w:tmpl w:val="A96E5C84"/>
    <w:numStyleLink w:val="BulletedList"/>
  </w:abstractNum>
  <w:abstractNum w:abstractNumId="64" w15:restartNumberingAfterBreak="0">
    <w:nsid w:val="68846890"/>
    <w:multiLevelType w:val="multilevel"/>
    <w:tmpl w:val="77E86A72"/>
    <w:lvl w:ilvl="0">
      <w:start w:val="1"/>
      <w:numFmt w:val="decimal"/>
      <w:lvlText w:val="%1."/>
      <w:lvlJc w:val="left"/>
      <w:pPr>
        <w:ind w:left="1188" w:hanging="1188"/>
      </w:pPr>
      <w:rPr>
        <w:rFonts w:hint="default"/>
      </w:rPr>
    </w:lvl>
    <w:lvl w:ilvl="1">
      <w:start w:val="3"/>
      <w:numFmt w:val="decimal"/>
      <w:lvlText w:val="%1.%2."/>
      <w:lvlJc w:val="left"/>
      <w:pPr>
        <w:ind w:left="1188" w:hanging="1188"/>
      </w:pPr>
      <w:rPr>
        <w:rFonts w:hint="default"/>
      </w:rPr>
    </w:lvl>
    <w:lvl w:ilvl="2">
      <w:start w:val="3"/>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65" w15:restartNumberingAfterBreak="0">
    <w:nsid w:val="69E97019"/>
    <w:multiLevelType w:val="hybridMultilevel"/>
    <w:tmpl w:val="6F6AD9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6C4021F3"/>
    <w:multiLevelType w:val="multilevel"/>
    <w:tmpl w:val="A96E5C84"/>
    <w:numStyleLink w:val="BulletedList"/>
  </w:abstractNum>
  <w:abstractNum w:abstractNumId="67" w15:restartNumberingAfterBreak="0">
    <w:nsid w:val="6F0315EB"/>
    <w:multiLevelType w:val="multilevel"/>
    <w:tmpl w:val="A96E5C84"/>
    <w:numStyleLink w:val="BulletedList"/>
  </w:abstractNum>
  <w:abstractNum w:abstractNumId="68" w15:restartNumberingAfterBreak="0">
    <w:nsid w:val="70011EE1"/>
    <w:multiLevelType w:val="hybridMultilevel"/>
    <w:tmpl w:val="A58A32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9" w15:restartNumberingAfterBreak="0">
    <w:nsid w:val="702345F7"/>
    <w:multiLevelType w:val="multilevel"/>
    <w:tmpl w:val="A96E5C84"/>
    <w:numStyleLink w:val="BulletedList"/>
  </w:abstractNum>
  <w:abstractNum w:abstractNumId="70" w15:restartNumberingAfterBreak="0">
    <w:nsid w:val="707E70F3"/>
    <w:multiLevelType w:val="multilevel"/>
    <w:tmpl w:val="A96E5C84"/>
    <w:numStyleLink w:val="BulletedList"/>
  </w:abstractNum>
  <w:abstractNum w:abstractNumId="71" w15:restartNumberingAfterBreak="0">
    <w:nsid w:val="70D30E86"/>
    <w:multiLevelType w:val="multilevel"/>
    <w:tmpl w:val="B92C4486"/>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72" w15:restartNumberingAfterBreak="0">
    <w:nsid w:val="7213045D"/>
    <w:multiLevelType w:val="multilevel"/>
    <w:tmpl w:val="A96E5C84"/>
    <w:numStyleLink w:val="BulletedList"/>
  </w:abstractNum>
  <w:abstractNum w:abstractNumId="73" w15:restartNumberingAfterBreak="0">
    <w:nsid w:val="751A3499"/>
    <w:multiLevelType w:val="hybridMultilevel"/>
    <w:tmpl w:val="18A262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4" w15:restartNumberingAfterBreak="0">
    <w:nsid w:val="7720511B"/>
    <w:multiLevelType w:val="hybridMultilevel"/>
    <w:tmpl w:val="8FDA0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5" w15:restartNumberingAfterBreak="0">
    <w:nsid w:val="78A474AA"/>
    <w:multiLevelType w:val="hybridMultilevel"/>
    <w:tmpl w:val="8F54F362"/>
    <w:lvl w:ilvl="0" w:tplc="999A594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8E42286"/>
    <w:multiLevelType w:val="multilevel"/>
    <w:tmpl w:val="A96E5C84"/>
    <w:numStyleLink w:val="BulletedList"/>
  </w:abstractNum>
  <w:abstractNum w:abstractNumId="77" w15:restartNumberingAfterBreak="0">
    <w:nsid w:val="7A4F0972"/>
    <w:multiLevelType w:val="hybridMultilevel"/>
    <w:tmpl w:val="863E8366"/>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7F553427"/>
    <w:multiLevelType w:val="multilevel"/>
    <w:tmpl w:val="A96E5C84"/>
    <w:numStyleLink w:val="BulletedList"/>
  </w:abstractNum>
  <w:abstractNum w:abstractNumId="79" w15:restartNumberingAfterBreak="0">
    <w:nsid w:val="7FAD529F"/>
    <w:multiLevelType w:val="multilevel"/>
    <w:tmpl w:val="A96E5C84"/>
    <w:numStyleLink w:val="BulletedList"/>
  </w:abstractNum>
  <w:num w:numId="1" w16cid:durableId="539317961">
    <w:abstractNumId w:val="11"/>
  </w:num>
  <w:num w:numId="2" w16cid:durableId="520900762">
    <w:abstractNumId w:val="57"/>
  </w:num>
  <w:num w:numId="3" w16cid:durableId="817916886">
    <w:abstractNumId w:val="37"/>
  </w:num>
  <w:num w:numId="4" w16cid:durableId="1332374549">
    <w:abstractNumId w:val="35"/>
  </w:num>
  <w:num w:numId="5" w16cid:durableId="25718837">
    <w:abstractNumId w:val="60"/>
  </w:num>
  <w:num w:numId="6" w16cid:durableId="573323255">
    <w:abstractNumId w:val="54"/>
  </w:num>
  <w:num w:numId="7" w16cid:durableId="912013396">
    <w:abstractNumId w:val="21"/>
  </w:num>
  <w:num w:numId="8" w16cid:durableId="1834566812">
    <w:abstractNumId w:val="52"/>
  </w:num>
  <w:num w:numId="9" w16cid:durableId="543249647">
    <w:abstractNumId w:val="24"/>
  </w:num>
  <w:num w:numId="10" w16cid:durableId="1000431885">
    <w:abstractNumId w:val="70"/>
  </w:num>
  <w:num w:numId="11" w16cid:durableId="1745834570">
    <w:abstractNumId w:val="17"/>
  </w:num>
  <w:num w:numId="12" w16cid:durableId="509175737">
    <w:abstractNumId w:val="67"/>
  </w:num>
  <w:num w:numId="13" w16cid:durableId="1487164706">
    <w:abstractNumId w:val="42"/>
  </w:num>
  <w:num w:numId="14" w16cid:durableId="656689979">
    <w:abstractNumId w:val="56"/>
  </w:num>
  <w:num w:numId="15" w16cid:durableId="1275599991">
    <w:abstractNumId w:val="20"/>
  </w:num>
  <w:num w:numId="16" w16cid:durableId="1455831017">
    <w:abstractNumId w:val="22"/>
  </w:num>
  <w:num w:numId="17" w16cid:durableId="138035387">
    <w:abstractNumId w:val="4"/>
  </w:num>
  <w:num w:numId="18" w16cid:durableId="610599151">
    <w:abstractNumId w:val="66"/>
  </w:num>
  <w:num w:numId="19" w16cid:durableId="32119519">
    <w:abstractNumId w:val="13"/>
  </w:num>
  <w:num w:numId="20" w16cid:durableId="2144614039">
    <w:abstractNumId w:val="79"/>
  </w:num>
  <w:num w:numId="21" w16cid:durableId="1747452329">
    <w:abstractNumId w:val="72"/>
  </w:num>
  <w:num w:numId="22" w16cid:durableId="856312491">
    <w:abstractNumId w:val="30"/>
  </w:num>
  <w:num w:numId="23" w16cid:durableId="1866869301">
    <w:abstractNumId w:val="76"/>
  </w:num>
  <w:num w:numId="24" w16cid:durableId="476537561">
    <w:abstractNumId w:val="63"/>
  </w:num>
  <w:num w:numId="25" w16cid:durableId="1330213647">
    <w:abstractNumId w:val="49"/>
  </w:num>
  <w:num w:numId="26" w16cid:durableId="2123573398">
    <w:abstractNumId w:val="45"/>
  </w:num>
  <w:num w:numId="27" w16cid:durableId="732628515">
    <w:abstractNumId w:val="6"/>
  </w:num>
  <w:num w:numId="28" w16cid:durableId="39673382">
    <w:abstractNumId w:val="18"/>
  </w:num>
  <w:num w:numId="29" w16cid:durableId="1778209235">
    <w:abstractNumId w:val="50"/>
  </w:num>
  <w:num w:numId="30" w16cid:durableId="1946694913">
    <w:abstractNumId w:val="19"/>
  </w:num>
  <w:num w:numId="31" w16cid:durableId="1766152461">
    <w:abstractNumId w:val="8"/>
  </w:num>
  <w:num w:numId="32" w16cid:durableId="1728412156">
    <w:abstractNumId w:val="16"/>
  </w:num>
  <w:num w:numId="33" w16cid:durableId="66002563">
    <w:abstractNumId w:val="26"/>
  </w:num>
  <w:num w:numId="34" w16cid:durableId="2060546862">
    <w:abstractNumId w:val="78"/>
  </w:num>
  <w:num w:numId="35" w16cid:durableId="525287316">
    <w:abstractNumId w:val="47"/>
  </w:num>
  <w:num w:numId="36" w16cid:durableId="1483231778">
    <w:abstractNumId w:val="29"/>
  </w:num>
  <w:num w:numId="37" w16cid:durableId="380249293">
    <w:abstractNumId w:val="2"/>
  </w:num>
  <w:num w:numId="38" w16cid:durableId="931232790">
    <w:abstractNumId w:val="34"/>
  </w:num>
  <w:num w:numId="39" w16cid:durableId="1091705221">
    <w:abstractNumId w:val="41"/>
  </w:num>
  <w:num w:numId="40" w16cid:durableId="677271320">
    <w:abstractNumId w:val="69"/>
  </w:num>
  <w:num w:numId="41" w16cid:durableId="2010598466">
    <w:abstractNumId w:val="32"/>
  </w:num>
  <w:num w:numId="42" w16cid:durableId="373628100">
    <w:abstractNumId w:val="36"/>
  </w:num>
  <w:num w:numId="43" w16cid:durableId="5451929">
    <w:abstractNumId w:val="15"/>
  </w:num>
  <w:num w:numId="44" w16cid:durableId="431436815">
    <w:abstractNumId w:val="53"/>
  </w:num>
  <w:num w:numId="45" w16cid:durableId="696002078">
    <w:abstractNumId w:val="75"/>
  </w:num>
  <w:num w:numId="46" w16cid:durableId="995720854">
    <w:abstractNumId w:val="27"/>
  </w:num>
  <w:num w:numId="47" w16cid:durableId="1484079134">
    <w:abstractNumId w:val="28"/>
  </w:num>
  <w:num w:numId="48" w16cid:durableId="1594168388">
    <w:abstractNumId w:val="14"/>
  </w:num>
  <w:num w:numId="49" w16cid:durableId="1349217633">
    <w:abstractNumId w:val="58"/>
  </w:num>
  <w:num w:numId="50" w16cid:durableId="621882659">
    <w:abstractNumId w:val="59"/>
  </w:num>
  <w:num w:numId="51" w16cid:durableId="88821132">
    <w:abstractNumId w:val="39"/>
  </w:num>
  <w:num w:numId="52" w16cid:durableId="211188936">
    <w:abstractNumId w:val="51"/>
  </w:num>
  <w:num w:numId="53" w16cid:durableId="1656299061">
    <w:abstractNumId w:val="31"/>
  </w:num>
  <w:num w:numId="54" w16cid:durableId="1089472390">
    <w:abstractNumId w:val="9"/>
  </w:num>
  <w:num w:numId="55" w16cid:durableId="357852015">
    <w:abstractNumId w:val="23"/>
  </w:num>
  <w:num w:numId="56" w16cid:durableId="2057393944">
    <w:abstractNumId w:val="43"/>
  </w:num>
  <w:num w:numId="57" w16cid:durableId="2008704205">
    <w:abstractNumId w:val="74"/>
  </w:num>
  <w:num w:numId="58" w16cid:durableId="152261226">
    <w:abstractNumId w:val="1"/>
  </w:num>
  <w:num w:numId="59" w16cid:durableId="53243579">
    <w:abstractNumId w:val="0"/>
  </w:num>
  <w:num w:numId="60" w16cid:durableId="549539929">
    <w:abstractNumId w:val="25"/>
  </w:num>
  <w:num w:numId="61" w16cid:durableId="238567026">
    <w:abstractNumId w:val="3"/>
  </w:num>
  <w:num w:numId="62" w16cid:durableId="357241319">
    <w:abstractNumId w:val="10"/>
  </w:num>
  <w:num w:numId="63" w16cid:durableId="12343721">
    <w:abstractNumId w:val="55"/>
  </w:num>
  <w:num w:numId="64" w16cid:durableId="396100317">
    <w:abstractNumId w:val="5"/>
  </w:num>
  <w:num w:numId="65" w16cid:durableId="1103107436">
    <w:abstractNumId w:val="68"/>
  </w:num>
  <w:num w:numId="66" w16cid:durableId="624655928">
    <w:abstractNumId w:val="7"/>
  </w:num>
  <w:num w:numId="67" w16cid:durableId="644965459">
    <w:abstractNumId w:val="40"/>
  </w:num>
  <w:num w:numId="68" w16cid:durableId="983512079">
    <w:abstractNumId w:val="73"/>
  </w:num>
  <w:num w:numId="69" w16cid:durableId="845444290">
    <w:abstractNumId w:val="77"/>
  </w:num>
  <w:num w:numId="70" w16cid:durableId="1921014572">
    <w:abstractNumId w:val="46"/>
  </w:num>
  <w:num w:numId="71" w16cid:durableId="381754943">
    <w:abstractNumId w:val="48"/>
  </w:num>
  <w:num w:numId="72" w16cid:durableId="499581660">
    <w:abstractNumId w:val="33"/>
  </w:num>
  <w:num w:numId="73" w16cid:durableId="1904291231">
    <w:abstractNumId w:val="65"/>
  </w:num>
  <w:num w:numId="74" w16cid:durableId="1601139896">
    <w:abstractNumId w:val="12"/>
  </w:num>
  <w:num w:numId="75" w16cid:durableId="255988018">
    <w:abstractNumId w:val="62"/>
  </w:num>
  <w:num w:numId="76" w16cid:durableId="964387211">
    <w:abstractNumId w:val="61"/>
  </w:num>
  <w:num w:numId="77" w16cid:durableId="210000450">
    <w:abstractNumId w:val="71"/>
  </w:num>
  <w:num w:numId="78" w16cid:durableId="1580482962">
    <w:abstractNumId w:val="44"/>
  </w:num>
  <w:num w:numId="79" w16cid:durableId="446438176">
    <w:abstractNumId w:val="38"/>
  </w:num>
  <w:num w:numId="80" w16cid:durableId="166873137">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VLz6blPLq3Pko0999H3hGT2uEv1HbO1u6YMxA3X4Biu/r/UEGvu/knSnOvWYSbvFbhXKGZ6SBHkeFbtuujqUdQ==" w:salt="zIYRjjIVI9AJDBnc/SCzFw=="/>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E"/>
    <w:rsid w:val="00005CE9"/>
    <w:rsid w:val="00005E53"/>
    <w:rsid w:val="00006038"/>
    <w:rsid w:val="000078BA"/>
    <w:rsid w:val="0001085B"/>
    <w:rsid w:val="00010932"/>
    <w:rsid w:val="0001104D"/>
    <w:rsid w:val="000115AD"/>
    <w:rsid w:val="00012410"/>
    <w:rsid w:val="000144FE"/>
    <w:rsid w:val="00020704"/>
    <w:rsid w:val="000249F2"/>
    <w:rsid w:val="00026167"/>
    <w:rsid w:val="0002792B"/>
    <w:rsid w:val="0003016B"/>
    <w:rsid w:val="00031A2E"/>
    <w:rsid w:val="00031F3F"/>
    <w:rsid w:val="00033967"/>
    <w:rsid w:val="0004038F"/>
    <w:rsid w:val="00042CB7"/>
    <w:rsid w:val="00043B01"/>
    <w:rsid w:val="00044C6A"/>
    <w:rsid w:val="0004500C"/>
    <w:rsid w:val="000525AB"/>
    <w:rsid w:val="00056A68"/>
    <w:rsid w:val="00056F87"/>
    <w:rsid w:val="000573CA"/>
    <w:rsid w:val="0006511B"/>
    <w:rsid w:val="000733CF"/>
    <w:rsid w:val="000755CB"/>
    <w:rsid w:val="00080F08"/>
    <w:rsid w:val="00081BB8"/>
    <w:rsid w:val="0008374E"/>
    <w:rsid w:val="00085ECC"/>
    <w:rsid w:val="0008642E"/>
    <w:rsid w:val="000877E0"/>
    <w:rsid w:val="00090816"/>
    <w:rsid w:val="000922DC"/>
    <w:rsid w:val="00094528"/>
    <w:rsid w:val="000959D5"/>
    <w:rsid w:val="000A1BA9"/>
    <w:rsid w:val="000A1C64"/>
    <w:rsid w:val="000A2B60"/>
    <w:rsid w:val="000A2BD4"/>
    <w:rsid w:val="000A302D"/>
    <w:rsid w:val="000A444E"/>
    <w:rsid w:val="000A5137"/>
    <w:rsid w:val="000A61B3"/>
    <w:rsid w:val="000B093A"/>
    <w:rsid w:val="000B0EC1"/>
    <w:rsid w:val="000B1B09"/>
    <w:rsid w:val="000B1F0E"/>
    <w:rsid w:val="000B214D"/>
    <w:rsid w:val="000B21C3"/>
    <w:rsid w:val="000B2330"/>
    <w:rsid w:val="000B2B59"/>
    <w:rsid w:val="000C124F"/>
    <w:rsid w:val="000D13D4"/>
    <w:rsid w:val="000D1A39"/>
    <w:rsid w:val="000D1E43"/>
    <w:rsid w:val="000D3A79"/>
    <w:rsid w:val="000D788D"/>
    <w:rsid w:val="000E7763"/>
    <w:rsid w:val="000F3501"/>
    <w:rsid w:val="000F4CBF"/>
    <w:rsid w:val="000F6529"/>
    <w:rsid w:val="000F77FF"/>
    <w:rsid w:val="000F79D3"/>
    <w:rsid w:val="00101796"/>
    <w:rsid w:val="001027F0"/>
    <w:rsid w:val="00103CD4"/>
    <w:rsid w:val="00103D38"/>
    <w:rsid w:val="00113DCE"/>
    <w:rsid w:val="00114E03"/>
    <w:rsid w:val="001158C4"/>
    <w:rsid w:val="001164B2"/>
    <w:rsid w:val="00120391"/>
    <w:rsid w:val="00120621"/>
    <w:rsid w:val="001229F4"/>
    <w:rsid w:val="001242A4"/>
    <w:rsid w:val="00125E38"/>
    <w:rsid w:val="0013193C"/>
    <w:rsid w:val="001325C2"/>
    <w:rsid w:val="001352A1"/>
    <w:rsid w:val="001354E7"/>
    <w:rsid w:val="001360A3"/>
    <w:rsid w:val="001437B1"/>
    <w:rsid w:val="00143829"/>
    <w:rsid w:val="001440EE"/>
    <w:rsid w:val="001441CF"/>
    <w:rsid w:val="00144E7F"/>
    <w:rsid w:val="001476CA"/>
    <w:rsid w:val="001500BB"/>
    <w:rsid w:val="00153062"/>
    <w:rsid w:val="0015321C"/>
    <w:rsid w:val="00160CB4"/>
    <w:rsid w:val="001612BB"/>
    <w:rsid w:val="0016204D"/>
    <w:rsid w:val="00163FB4"/>
    <w:rsid w:val="0016462E"/>
    <w:rsid w:val="001666E2"/>
    <w:rsid w:val="001668DD"/>
    <w:rsid w:val="001673CF"/>
    <w:rsid w:val="0017004A"/>
    <w:rsid w:val="0017025D"/>
    <w:rsid w:val="00173351"/>
    <w:rsid w:val="00173799"/>
    <w:rsid w:val="0017717A"/>
    <w:rsid w:val="001815C2"/>
    <w:rsid w:val="00181972"/>
    <w:rsid w:val="00183548"/>
    <w:rsid w:val="0018421E"/>
    <w:rsid w:val="001866F2"/>
    <w:rsid w:val="0018672E"/>
    <w:rsid w:val="0019347A"/>
    <w:rsid w:val="00193A26"/>
    <w:rsid w:val="00194288"/>
    <w:rsid w:val="00194FD8"/>
    <w:rsid w:val="00195216"/>
    <w:rsid w:val="001952D2"/>
    <w:rsid w:val="00196477"/>
    <w:rsid w:val="00196F9F"/>
    <w:rsid w:val="001973A4"/>
    <w:rsid w:val="001974D5"/>
    <w:rsid w:val="00197FBA"/>
    <w:rsid w:val="001A3246"/>
    <w:rsid w:val="001A51F4"/>
    <w:rsid w:val="001A5FC8"/>
    <w:rsid w:val="001A7E12"/>
    <w:rsid w:val="001B0E06"/>
    <w:rsid w:val="001B28AC"/>
    <w:rsid w:val="001B39B6"/>
    <w:rsid w:val="001B593F"/>
    <w:rsid w:val="001B5E10"/>
    <w:rsid w:val="001C347B"/>
    <w:rsid w:val="001C603F"/>
    <w:rsid w:val="001C6940"/>
    <w:rsid w:val="001C6994"/>
    <w:rsid w:val="001D0349"/>
    <w:rsid w:val="001D391C"/>
    <w:rsid w:val="001D5280"/>
    <w:rsid w:val="001D6057"/>
    <w:rsid w:val="001D7E69"/>
    <w:rsid w:val="001E0F35"/>
    <w:rsid w:val="001E4258"/>
    <w:rsid w:val="001E4FD4"/>
    <w:rsid w:val="001E5009"/>
    <w:rsid w:val="001E50A8"/>
    <w:rsid w:val="001F0A8F"/>
    <w:rsid w:val="001F1CAB"/>
    <w:rsid w:val="001F6987"/>
    <w:rsid w:val="00202267"/>
    <w:rsid w:val="00203333"/>
    <w:rsid w:val="00207DBE"/>
    <w:rsid w:val="002115D3"/>
    <w:rsid w:val="0021311C"/>
    <w:rsid w:val="0021627B"/>
    <w:rsid w:val="002177FF"/>
    <w:rsid w:val="002201A3"/>
    <w:rsid w:val="002208D6"/>
    <w:rsid w:val="00223379"/>
    <w:rsid w:val="00223FDB"/>
    <w:rsid w:val="00224190"/>
    <w:rsid w:val="0022522F"/>
    <w:rsid w:val="00230957"/>
    <w:rsid w:val="00232357"/>
    <w:rsid w:val="00232420"/>
    <w:rsid w:val="00232ACA"/>
    <w:rsid w:val="00236466"/>
    <w:rsid w:val="002426B3"/>
    <w:rsid w:val="0024367E"/>
    <w:rsid w:val="00247741"/>
    <w:rsid w:val="00252C11"/>
    <w:rsid w:val="002532C0"/>
    <w:rsid w:val="00253473"/>
    <w:rsid w:val="00254C99"/>
    <w:rsid w:val="00256010"/>
    <w:rsid w:val="00260318"/>
    <w:rsid w:val="00262044"/>
    <w:rsid w:val="00262349"/>
    <w:rsid w:val="00264CF0"/>
    <w:rsid w:val="00265643"/>
    <w:rsid w:val="00265C43"/>
    <w:rsid w:val="00266C2C"/>
    <w:rsid w:val="00267A7D"/>
    <w:rsid w:val="00270CAE"/>
    <w:rsid w:val="00273C7E"/>
    <w:rsid w:val="00274999"/>
    <w:rsid w:val="00274CAC"/>
    <w:rsid w:val="00274F5E"/>
    <w:rsid w:val="0027578D"/>
    <w:rsid w:val="00280A42"/>
    <w:rsid w:val="0028166B"/>
    <w:rsid w:val="00283261"/>
    <w:rsid w:val="0028407F"/>
    <w:rsid w:val="002871A5"/>
    <w:rsid w:val="00287DD1"/>
    <w:rsid w:val="00290159"/>
    <w:rsid w:val="002920C6"/>
    <w:rsid w:val="002923A3"/>
    <w:rsid w:val="0029564C"/>
    <w:rsid w:val="00297694"/>
    <w:rsid w:val="002977C0"/>
    <w:rsid w:val="002A12CF"/>
    <w:rsid w:val="002A1E67"/>
    <w:rsid w:val="002A23A6"/>
    <w:rsid w:val="002A254E"/>
    <w:rsid w:val="002A40D7"/>
    <w:rsid w:val="002A4B78"/>
    <w:rsid w:val="002B0B42"/>
    <w:rsid w:val="002B2965"/>
    <w:rsid w:val="002B3C08"/>
    <w:rsid w:val="002B404F"/>
    <w:rsid w:val="002B4062"/>
    <w:rsid w:val="002B6C3E"/>
    <w:rsid w:val="002B7986"/>
    <w:rsid w:val="002B79D2"/>
    <w:rsid w:val="002C03BB"/>
    <w:rsid w:val="002C26DD"/>
    <w:rsid w:val="002C3B34"/>
    <w:rsid w:val="002C4535"/>
    <w:rsid w:val="002C64A5"/>
    <w:rsid w:val="002C6868"/>
    <w:rsid w:val="002C75AA"/>
    <w:rsid w:val="002C7D6F"/>
    <w:rsid w:val="002D02C1"/>
    <w:rsid w:val="002D16BB"/>
    <w:rsid w:val="002D1DC5"/>
    <w:rsid w:val="002D549F"/>
    <w:rsid w:val="002D5D7F"/>
    <w:rsid w:val="002D61D0"/>
    <w:rsid w:val="002D7F2D"/>
    <w:rsid w:val="002E45B7"/>
    <w:rsid w:val="002E4798"/>
    <w:rsid w:val="002E592E"/>
    <w:rsid w:val="002E5CEE"/>
    <w:rsid w:val="002F033F"/>
    <w:rsid w:val="002F1227"/>
    <w:rsid w:val="002F2462"/>
    <w:rsid w:val="002F4938"/>
    <w:rsid w:val="002F4F10"/>
    <w:rsid w:val="002F7054"/>
    <w:rsid w:val="002F7C0E"/>
    <w:rsid w:val="003000BA"/>
    <w:rsid w:val="00300938"/>
    <w:rsid w:val="0030110F"/>
    <w:rsid w:val="0030216C"/>
    <w:rsid w:val="003058D7"/>
    <w:rsid w:val="00305BB6"/>
    <w:rsid w:val="0031063D"/>
    <w:rsid w:val="00310D36"/>
    <w:rsid w:val="00310DEC"/>
    <w:rsid w:val="0031123A"/>
    <w:rsid w:val="00312DA6"/>
    <w:rsid w:val="003142B8"/>
    <w:rsid w:val="0031548D"/>
    <w:rsid w:val="00316305"/>
    <w:rsid w:val="00317782"/>
    <w:rsid w:val="00317B02"/>
    <w:rsid w:val="003205AD"/>
    <w:rsid w:val="00320E24"/>
    <w:rsid w:val="00326888"/>
    <w:rsid w:val="003329C8"/>
    <w:rsid w:val="00334F78"/>
    <w:rsid w:val="0033503F"/>
    <w:rsid w:val="00335071"/>
    <w:rsid w:val="003351D5"/>
    <w:rsid w:val="003355A2"/>
    <w:rsid w:val="00336AE2"/>
    <w:rsid w:val="00336F07"/>
    <w:rsid w:val="00337F8D"/>
    <w:rsid w:val="0034368C"/>
    <w:rsid w:val="00343CA5"/>
    <w:rsid w:val="00344245"/>
    <w:rsid w:val="00344B57"/>
    <w:rsid w:val="003458A9"/>
    <w:rsid w:val="00350EA1"/>
    <w:rsid w:val="00351A76"/>
    <w:rsid w:val="00354319"/>
    <w:rsid w:val="0035500E"/>
    <w:rsid w:val="003563EC"/>
    <w:rsid w:val="003606BA"/>
    <w:rsid w:val="00360FE5"/>
    <w:rsid w:val="0036276E"/>
    <w:rsid w:val="00363BE5"/>
    <w:rsid w:val="00363D26"/>
    <w:rsid w:val="003729C4"/>
    <w:rsid w:val="00373008"/>
    <w:rsid w:val="00380A78"/>
    <w:rsid w:val="00381753"/>
    <w:rsid w:val="00385B14"/>
    <w:rsid w:val="00387719"/>
    <w:rsid w:val="00390560"/>
    <w:rsid w:val="003913B9"/>
    <w:rsid w:val="00393C26"/>
    <w:rsid w:val="00394E81"/>
    <w:rsid w:val="003A43BE"/>
    <w:rsid w:val="003A4749"/>
    <w:rsid w:val="003A4AEB"/>
    <w:rsid w:val="003A4EEB"/>
    <w:rsid w:val="003A5CCC"/>
    <w:rsid w:val="003A774F"/>
    <w:rsid w:val="003B33EA"/>
    <w:rsid w:val="003B7970"/>
    <w:rsid w:val="003C0FE5"/>
    <w:rsid w:val="003C28AC"/>
    <w:rsid w:val="003C3066"/>
    <w:rsid w:val="003C3C9C"/>
    <w:rsid w:val="003C796F"/>
    <w:rsid w:val="003C79FC"/>
    <w:rsid w:val="003D1DA4"/>
    <w:rsid w:val="003D224D"/>
    <w:rsid w:val="003D287E"/>
    <w:rsid w:val="003D62B3"/>
    <w:rsid w:val="003D663E"/>
    <w:rsid w:val="003E0976"/>
    <w:rsid w:val="003E2681"/>
    <w:rsid w:val="003E2AF6"/>
    <w:rsid w:val="003E6C33"/>
    <w:rsid w:val="003E74A0"/>
    <w:rsid w:val="003E74FD"/>
    <w:rsid w:val="003F0E93"/>
    <w:rsid w:val="003F1608"/>
    <w:rsid w:val="003F25FE"/>
    <w:rsid w:val="003F5DD1"/>
    <w:rsid w:val="003F6149"/>
    <w:rsid w:val="00400464"/>
    <w:rsid w:val="0040146F"/>
    <w:rsid w:val="00401E2A"/>
    <w:rsid w:val="0040318A"/>
    <w:rsid w:val="00403CD4"/>
    <w:rsid w:val="00406755"/>
    <w:rsid w:val="00406DA5"/>
    <w:rsid w:val="0041045F"/>
    <w:rsid w:val="0041174F"/>
    <w:rsid w:val="00412D5B"/>
    <w:rsid w:val="00413E6B"/>
    <w:rsid w:val="0041513D"/>
    <w:rsid w:val="00415C5B"/>
    <w:rsid w:val="00416EF8"/>
    <w:rsid w:val="0041701D"/>
    <w:rsid w:val="00417CAA"/>
    <w:rsid w:val="00421787"/>
    <w:rsid w:val="004236D8"/>
    <w:rsid w:val="00424C74"/>
    <w:rsid w:val="00425C7B"/>
    <w:rsid w:val="0043117B"/>
    <w:rsid w:val="00434624"/>
    <w:rsid w:val="004346D1"/>
    <w:rsid w:val="00435105"/>
    <w:rsid w:val="0043614E"/>
    <w:rsid w:val="00437AFF"/>
    <w:rsid w:val="004418ED"/>
    <w:rsid w:val="00445374"/>
    <w:rsid w:val="00445F4F"/>
    <w:rsid w:val="00446D24"/>
    <w:rsid w:val="00450AAC"/>
    <w:rsid w:val="004547FD"/>
    <w:rsid w:val="00456714"/>
    <w:rsid w:val="004577E6"/>
    <w:rsid w:val="00457FB0"/>
    <w:rsid w:val="00460555"/>
    <w:rsid w:val="004620BE"/>
    <w:rsid w:val="0046290B"/>
    <w:rsid w:val="004636B1"/>
    <w:rsid w:val="00464819"/>
    <w:rsid w:val="00473FD3"/>
    <w:rsid w:val="00474502"/>
    <w:rsid w:val="00475AD1"/>
    <w:rsid w:val="004776E5"/>
    <w:rsid w:val="00477F84"/>
    <w:rsid w:val="00480990"/>
    <w:rsid w:val="0048109E"/>
    <w:rsid w:val="004813C4"/>
    <w:rsid w:val="00483070"/>
    <w:rsid w:val="00494A55"/>
    <w:rsid w:val="004A5541"/>
    <w:rsid w:val="004A75D5"/>
    <w:rsid w:val="004B0E84"/>
    <w:rsid w:val="004B238B"/>
    <w:rsid w:val="004B34DD"/>
    <w:rsid w:val="004B5D00"/>
    <w:rsid w:val="004B7F4D"/>
    <w:rsid w:val="004C11A1"/>
    <w:rsid w:val="004C233B"/>
    <w:rsid w:val="004C2CA1"/>
    <w:rsid w:val="004C5519"/>
    <w:rsid w:val="004C59DC"/>
    <w:rsid w:val="004C794F"/>
    <w:rsid w:val="004D0CB1"/>
    <w:rsid w:val="004D322D"/>
    <w:rsid w:val="004D60E8"/>
    <w:rsid w:val="004D7906"/>
    <w:rsid w:val="004D7961"/>
    <w:rsid w:val="004E17B3"/>
    <w:rsid w:val="004E2D51"/>
    <w:rsid w:val="004E3B69"/>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24821"/>
    <w:rsid w:val="00524E68"/>
    <w:rsid w:val="0052527D"/>
    <w:rsid w:val="0052731B"/>
    <w:rsid w:val="005278B9"/>
    <w:rsid w:val="005302AC"/>
    <w:rsid w:val="00530909"/>
    <w:rsid w:val="00533056"/>
    <w:rsid w:val="005343F2"/>
    <w:rsid w:val="005358FF"/>
    <w:rsid w:val="00535B48"/>
    <w:rsid w:val="005360D3"/>
    <w:rsid w:val="00540688"/>
    <w:rsid w:val="00540DC1"/>
    <w:rsid w:val="005417AE"/>
    <w:rsid w:val="005453F7"/>
    <w:rsid w:val="005463A7"/>
    <w:rsid w:val="00546CD5"/>
    <w:rsid w:val="00547E4C"/>
    <w:rsid w:val="00547EDC"/>
    <w:rsid w:val="0055090D"/>
    <w:rsid w:val="00550FF3"/>
    <w:rsid w:val="00551DE8"/>
    <w:rsid w:val="00552319"/>
    <w:rsid w:val="005533CE"/>
    <w:rsid w:val="005548E9"/>
    <w:rsid w:val="0055529E"/>
    <w:rsid w:val="005563F5"/>
    <w:rsid w:val="0055745C"/>
    <w:rsid w:val="00557FCA"/>
    <w:rsid w:val="00565710"/>
    <w:rsid w:val="0056630C"/>
    <w:rsid w:val="00567215"/>
    <w:rsid w:val="0057051F"/>
    <w:rsid w:val="0057192A"/>
    <w:rsid w:val="00571AC9"/>
    <w:rsid w:val="0057311C"/>
    <w:rsid w:val="00573615"/>
    <w:rsid w:val="00576AF4"/>
    <w:rsid w:val="00576E4C"/>
    <w:rsid w:val="00577CD0"/>
    <w:rsid w:val="00580343"/>
    <w:rsid w:val="005813B3"/>
    <w:rsid w:val="00584AA6"/>
    <w:rsid w:val="0058597A"/>
    <w:rsid w:val="00585DB6"/>
    <w:rsid w:val="00585DBC"/>
    <w:rsid w:val="00586576"/>
    <w:rsid w:val="0059019C"/>
    <w:rsid w:val="00590ACE"/>
    <w:rsid w:val="00590F9C"/>
    <w:rsid w:val="00596C76"/>
    <w:rsid w:val="005A4879"/>
    <w:rsid w:val="005A5723"/>
    <w:rsid w:val="005A69F7"/>
    <w:rsid w:val="005A74C5"/>
    <w:rsid w:val="005A7D07"/>
    <w:rsid w:val="005B1B27"/>
    <w:rsid w:val="005B1B5E"/>
    <w:rsid w:val="005B7633"/>
    <w:rsid w:val="005C63FD"/>
    <w:rsid w:val="005C6F6A"/>
    <w:rsid w:val="005C71EA"/>
    <w:rsid w:val="005C75E4"/>
    <w:rsid w:val="005D1939"/>
    <w:rsid w:val="005D2664"/>
    <w:rsid w:val="005D2C78"/>
    <w:rsid w:val="005D31E5"/>
    <w:rsid w:val="005D3C71"/>
    <w:rsid w:val="005D6099"/>
    <w:rsid w:val="005D6BBF"/>
    <w:rsid w:val="005E086D"/>
    <w:rsid w:val="005E0C46"/>
    <w:rsid w:val="005E21C8"/>
    <w:rsid w:val="005E611C"/>
    <w:rsid w:val="005E68DA"/>
    <w:rsid w:val="005F0474"/>
    <w:rsid w:val="005F18CB"/>
    <w:rsid w:val="005F2107"/>
    <w:rsid w:val="005F2A57"/>
    <w:rsid w:val="005F313D"/>
    <w:rsid w:val="005F4352"/>
    <w:rsid w:val="005F5549"/>
    <w:rsid w:val="005F7E6B"/>
    <w:rsid w:val="00600DD4"/>
    <w:rsid w:val="00600E66"/>
    <w:rsid w:val="00603FC2"/>
    <w:rsid w:val="00605C19"/>
    <w:rsid w:val="0060761F"/>
    <w:rsid w:val="00611AD5"/>
    <w:rsid w:val="006151EA"/>
    <w:rsid w:val="00615E5A"/>
    <w:rsid w:val="00615F1D"/>
    <w:rsid w:val="006166DB"/>
    <w:rsid w:val="00620200"/>
    <w:rsid w:val="00620337"/>
    <w:rsid w:val="00620684"/>
    <w:rsid w:val="00621BC5"/>
    <w:rsid w:val="00624393"/>
    <w:rsid w:val="0062506C"/>
    <w:rsid w:val="00627200"/>
    <w:rsid w:val="00631B15"/>
    <w:rsid w:val="00633750"/>
    <w:rsid w:val="00634F05"/>
    <w:rsid w:val="006355B9"/>
    <w:rsid w:val="0063728D"/>
    <w:rsid w:val="006377CB"/>
    <w:rsid w:val="00640722"/>
    <w:rsid w:val="00640FA7"/>
    <w:rsid w:val="00642D95"/>
    <w:rsid w:val="006431C3"/>
    <w:rsid w:val="006467B1"/>
    <w:rsid w:val="00647D94"/>
    <w:rsid w:val="00651BFD"/>
    <w:rsid w:val="006538A0"/>
    <w:rsid w:val="006566C7"/>
    <w:rsid w:val="00656A4F"/>
    <w:rsid w:val="00660126"/>
    <w:rsid w:val="00662468"/>
    <w:rsid w:val="00662916"/>
    <w:rsid w:val="006638CD"/>
    <w:rsid w:val="00665463"/>
    <w:rsid w:val="00666395"/>
    <w:rsid w:val="0067001A"/>
    <w:rsid w:val="006708B0"/>
    <w:rsid w:val="00671411"/>
    <w:rsid w:val="006714EC"/>
    <w:rsid w:val="00674049"/>
    <w:rsid w:val="00676A99"/>
    <w:rsid w:val="00677708"/>
    <w:rsid w:val="006835BA"/>
    <w:rsid w:val="00683A10"/>
    <w:rsid w:val="0069019C"/>
    <w:rsid w:val="006924DB"/>
    <w:rsid w:val="00693D9A"/>
    <w:rsid w:val="006A237B"/>
    <w:rsid w:val="006A5487"/>
    <w:rsid w:val="006A649F"/>
    <w:rsid w:val="006A77D2"/>
    <w:rsid w:val="006A7E92"/>
    <w:rsid w:val="006B027D"/>
    <w:rsid w:val="006B4966"/>
    <w:rsid w:val="006B7EC3"/>
    <w:rsid w:val="006C44A7"/>
    <w:rsid w:val="006D18F1"/>
    <w:rsid w:val="006D2383"/>
    <w:rsid w:val="006D5347"/>
    <w:rsid w:val="006D77ED"/>
    <w:rsid w:val="006E3B79"/>
    <w:rsid w:val="006F0FF6"/>
    <w:rsid w:val="006F2EEF"/>
    <w:rsid w:val="006F3BF8"/>
    <w:rsid w:val="006F55F5"/>
    <w:rsid w:val="006F7D67"/>
    <w:rsid w:val="00702B34"/>
    <w:rsid w:val="0070714A"/>
    <w:rsid w:val="0071688D"/>
    <w:rsid w:val="007172F3"/>
    <w:rsid w:val="00720306"/>
    <w:rsid w:val="00721B1C"/>
    <w:rsid w:val="00724350"/>
    <w:rsid w:val="00724719"/>
    <w:rsid w:val="007267F7"/>
    <w:rsid w:val="00727FE6"/>
    <w:rsid w:val="00734713"/>
    <w:rsid w:val="00737A47"/>
    <w:rsid w:val="0074157B"/>
    <w:rsid w:val="00742763"/>
    <w:rsid w:val="0074529E"/>
    <w:rsid w:val="00751D07"/>
    <w:rsid w:val="00751ED0"/>
    <w:rsid w:val="00752242"/>
    <w:rsid w:val="00754B50"/>
    <w:rsid w:val="00757B02"/>
    <w:rsid w:val="007613E5"/>
    <w:rsid w:val="007619A7"/>
    <w:rsid w:val="0076286A"/>
    <w:rsid w:val="00764A6F"/>
    <w:rsid w:val="00764EF4"/>
    <w:rsid w:val="00765401"/>
    <w:rsid w:val="00766225"/>
    <w:rsid w:val="00771F84"/>
    <w:rsid w:val="007721C5"/>
    <w:rsid w:val="00772EF6"/>
    <w:rsid w:val="007743F0"/>
    <w:rsid w:val="00775A60"/>
    <w:rsid w:val="00777324"/>
    <w:rsid w:val="0078151E"/>
    <w:rsid w:val="00783AB3"/>
    <w:rsid w:val="00785DA0"/>
    <w:rsid w:val="007921E7"/>
    <w:rsid w:val="00792922"/>
    <w:rsid w:val="00794EB2"/>
    <w:rsid w:val="0079613B"/>
    <w:rsid w:val="00796F01"/>
    <w:rsid w:val="007A5FA4"/>
    <w:rsid w:val="007A7EE3"/>
    <w:rsid w:val="007B2949"/>
    <w:rsid w:val="007B2E0B"/>
    <w:rsid w:val="007B4887"/>
    <w:rsid w:val="007B4970"/>
    <w:rsid w:val="007B4A26"/>
    <w:rsid w:val="007B4E2C"/>
    <w:rsid w:val="007B51BA"/>
    <w:rsid w:val="007B6424"/>
    <w:rsid w:val="007B7359"/>
    <w:rsid w:val="007C2D39"/>
    <w:rsid w:val="007C2D8A"/>
    <w:rsid w:val="007C3600"/>
    <w:rsid w:val="007C58A4"/>
    <w:rsid w:val="007D2103"/>
    <w:rsid w:val="007D3161"/>
    <w:rsid w:val="007D39F7"/>
    <w:rsid w:val="007D445D"/>
    <w:rsid w:val="007D6606"/>
    <w:rsid w:val="007D7D6A"/>
    <w:rsid w:val="007E009F"/>
    <w:rsid w:val="007E022E"/>
    <w:rsid w:val="007E35BD"/>
    <w:rsid w:val="007E39E0"/>
    <w:rsid w:val="007E6091"/>
    <w:rsid w:val="007E7364"/>
    <w:rsid w:val="007E7927"/>
    <w:rsid w:val="007F12D0"/>
    <w:rsid w:val="007F29B5"/>
    <w:rsid w:val="007F4F6D"/>
    <w:rsid w:val="007F595E"/>
    <w:rsid w:val="007F676A"/>
    <w:rsid w:val="007F7FC3"/>
    <w:rsid w:val="00800F16"/>
    <w:rsid w:val="008047B6"/>
    <w:rsid w:val="008100B8"/>
    <w:rsid w:val="008115BC"/>
    <w:rsid w:val="008129A1"/>
    <w:rsid w:val="00812C1D"/>
    <w:rsid w:val="00815810"/>
    <w:rsid w:val="00816837"/>
    <w:rsid w:val="00817312"/>
    <w:rsid w:val="00822A44"/>
    <w:rsid w:val="00823088"/>
    <w:rsid w:val="00823447"/>
    <w:rsid w:val="008252BC"/>
    <w:rsid w:val="00826ABC"/>
    <w:rsid w:val="00826C63"/>
    <w:rsid w:val="00826F82"/>
    <w:rsid w:val="0082753F"/>
    <w:rsid w:val="00830C03"/>
    <w:rsid w:val="0083112C"/>
    <w:rsid w:val="0083300C"/>
    <w:rsid w:val="00833932"/>
    <w:rsid w:val="0083584A"/>
    <w:rsid w:val="008361F0"/>
    <w:rsid w:val="0084280A"/>
    <w:rsid w:val="00842B7A"/>
    <w:rsid w:val="00846031"/>
    <w:rsid w:val="00850C86"/>
    <w:rsid w:val="008535C4"/>
    <w:rsid w:val="00856D2E"/>
    <w:rsid w:val="00862830"/>
    <w:rsid w:val="008633C3"/>
    <w:rsid w:val="008641F8"/>
    <w:rsid w:val="00864880"/>
    <w:rsid w:val="00871209"/>
    <w:rsid w:val="00871CAE"/>
    <w:rsid w:val="008731E9"/>
    <w:rsid w:val="00876F0E"/>
    <w:rsid w:val="00880389"/>
    <w:rsid w:val="00884906"/>
    <w:rsid w:val="00885E92"/>
    <w:rsid w:val="00892413"/>
    <w:rsid w:val="00893030"/>
    <w:rsid w:val="00897B8B"/>
    <w:rsid w:val="008A094A"/>
    <w:rsid w:val="008A312B"/>
    <w:rsid w:val="008A3B61"/>
    <w:rsid w:val="008A4B94"/>
    <w:rsid w:val="008B02D7"/>
    <w:rsid w:val="008B1565"/>
    <w:rsid w:val="008B6F22"/>
    <w:rsid w:val="008C0B18"/>
    <w:rsid w:val="008C1680"/>
    <w:rsid w:val="008C65A2"/>
    <w:rsid w:val="008D2120"/>
    <w:rsid w:val="008D2BBC"/>
    <w:rsid w:val="008D3810"/>
    <w:rsid w:val="008D3BAA"/>
    <w:rsid w:val="008D53B9"/>
    <w:rsid w:val="008D54CF"/>
    <w:rsid w:val="008D6330"/>
    <w:rsid w:val="008D6865"/>
    <w:rsid w:val="008D7785"/>
    <w:rsid w:val="008E16D3"/>
    <w:rsid w:val="008E25BB"/>
    <w:rsid w:val="008E307C"/>
    <w:rsid w:val="008E6608"/>
    <w:rsid w:val="008E7CEB"/>
    <w:rsid w:val="008F23A6"/>
    <w:rsid w:val="008F27AA"/>
    <w:rsid w:val="008F7F67"/>
    <w:rsid w:val="00902129"/>
    <w:rsid w:val="00906E93"/>
    <w:rsid w:val="00907996"/>
    <w:rsid w:val="00907AF1"/>
    <w:rsid w:val="00912D58"/>
    <w:rsid w:val="0091434F"/>
    <w:rsid w:val="009147B7"/>
    <w:rsid w:val="00920068"/>
    <w:rsid w:val="009213ED"/>
    <w:rsid w:val="0092160E"/>
    <w:rsid w:val="00922B5A"/>
    <w:rsid w:val="00925B00"/>
    <w:rsid w:val="009262A3"/>
    <w:rsid w:val="00926658"/>
    <w:rsid w:val="00926DAB"/>
    <w:rsid w:val="00926EA7"/>
    <w:rsid w:val="00927DDD"/>
    <w:rsid w:val="00930381"/>
    <w:rsid w:val="00931016"/>
    <w:rsid w:val="00931F27"/>
    <w:rsid w:val="00933A45"/>
    <w:rsid w:val="00935615"/>
    <w:rsid w:val="009370B0"/>
    <w:rsid w:val="009400B8"/>
    <w:rsid w:val="00941CF1"/>
    <w:rsid w:val="00945260"/>
    <w:rsid w:val="009468AB"/>
    <w:rsid w:val="00946B9E"/>
    <w:rsid w:val="0094714A"/>
    <w:rsid w:val="009471AE"/>
    <w:rsid w:val="0095072D"/>
    <w:rsid w:val="0095083E"/>
    <w:rsid w:val="00950B45"/>
    <w:rsid w:val="00952182"/>
    <w:rsid w:val="009556FA"/>
    <w:rsid w:val="00955F9B"/>
    <w:rsid w:val="00956C54"/>
    <w:rsid w:val="00957AAE"/>
    <w:rsid w:val="00957B96"/>
    <w:rsid w:val="00961EDA"/>
    <w:rsid w:val="0096333D"/>
    <w:rsid w:val="00965FEE"/>
    <w:rsid w:val="00966E52"/>
    <w:rsid w:val="00970701"/>
    <w:rsid w:val="00971941"/>
    <w:rsid w:val="00974E66"/>
    <w:rsid w:val="00975C00"/>
    <w:rsid w:val="0098084A"/>
    <w:rsid w:val="00983543"/>
    <w:rsid w:val="00985ADD"/>
    <w:rsid w:val="00990743"/>
    <w:rsid w:val="00991983"/>
    <w:rsid w:val="009942AC"/>
    <w:rsid w:val="0099445F"/>
    <w:rsid w:val="00995278"/>
    <w:rsid w:val="009A122F"/>
    <w:rsid w:val="009A3307"/>
    <w:rsid w:val="009A40EA"/>
    <w:rsid w:val="009A454F"/>
    <w:rsid w:val="009A58CA"/>
    <w:rsid w:val="009A6DD0"/>
    <w:rsid w:val="009B18E6"/>
    <w:rsid w:val="009B2685"/>
    <w:rsid w:val="009B29DE"/>
    <w:rsid w:val="009B3B52"/>
    <w:rsid w:val="009B3C7A"/>
    <w:rsid w:val="009B51D2"/>
    <w:rsid w:val="009B5865"/>
    <w:rsid w:val="009B74A6"/>
    <w:rsid w:val="009B7A22"/>
    <w:rsid w:val="009B7A40"/>
    <w:rsid w:val="009C1085"/>
    <w:rsid w:val="009C1413"/>
    <w:rsid w:val="009C1EA7"/>
    <w:rsid w:val="009C6262"/>
    <w:rsid w:val="009C6FA6"/>
    <w:rsid w:val="009C7A48"/>
    <w:rsid w:val="009D077E"/>
    <w:rsid w:val="009D090F"/>
    <w:rsid w:val="009D0C35"/>
    <w:rsid w:val="009D188A"/>
    <w:rsid w:val="009D2B1E"/>
    <w:rsid w:val="009D3D6A"/>
    <w:rsid w:val="009D4AD5"/>
    <w:rsid w:val="009D7991"/>
    <w:rsid w:val="009D7F1F"/>
    <w:rsid w:val="009E29C5"/>
    <w:rsid w:val="009E42E9"/>
    <w:rsid w:val="009F1819"/>
    <w:rsid w:val="009F20AE"/>
    <w:rsid w:val="009F3F8B"/>
    <w:rsid w:val="009F436E"/>
    <w:rsid w:val="009F6983"/>
    <w:rsid w:val="00A0706B"/>
    <w:rsid w:val="00A07F31"/>
    <w:rsid w:val="00A105C4"/>
    <w:rsid w:val="00A1087C"/>
    <w:rsid w:val="00A11813"/>
    <w:rsid w:val="00A11908"/>
    <w:rsid w:val="00A13CFB"/>
    <w:rsid w:val="00A16981"/>
    <w:rsid w:val="00A20E7D"/>
    <w:rsid w:val="00A21597"/>
    <w:rsid w:val="00A21E56"/>
    <w:rsid w:val="00A269F6"/>
    <w:rsid w:val="00A33D10"/>
    <w:rsid w:val="00A33DD4"/>
    <w:rsid w:val="00A3532B"/>
    <w:rsid w:val="00A365FE"/>
    <w:rsid w:val="00A37412"/>
    <w:rsid w:val="00A41F33"/>
    <w:rsid w:val="00A4215B"/>
    <w:rsid w:val="00A424EA"/>
    <w:rsid w:val="00A4263A"/>
    <w:rsid w:val="00A42EAF"/>
    <w:rsid w:val="00A4336C"/>
    <w:rsid w:val="00A44030"/>
    <w:rsid w:val="00A4742A"/>
    <w:rsid w:val="00A5056F"/>
    <w:rsid w:val="00A5100D"/>
    <w:rsid w:val="00A53691"/>
    <w:rsid w:val="00A56A1B"/>
    <w:rsid w:val="00A56CB5"/>
    <w:rsid w:val="00A60331"/>
    <w:rsid w:val="00A63E55"/>
    <w:rsid w:val="00A63F2E"/>
    <w:rsid w:val="00A67945"/>
    <w:rsid w:val="00A71370"/>
    <w:rsid w:val="00A7280D"/>
    <w:rsid w:val="00A73BCD"/>
    <w:rsid w:val="00A73F51"/>
    <w:rsid w:val="00A748AB"/>
    <w:rsid w:val="00A7751F"/>
    <w:rsid w:val="00A80836"/>
    <w:rsid w:val="00A8453D"/>
    <w:rsid w:val="00A870DC"/>
    <w:rsid w:val="00A91F18"/>
    <w:rsid w:val="00A95B2B"/>
    <w:rsid w:val="00A964CB"/>
    <w:rsid w:val="00A97433"/>
    <w:rsid w:val="00AA1EFB"/>
    <w:rsid w:val="00AA6F34"/>
    <w:rsid w:val="00AB03BB"/>
    <w:rsid w:val="00AB1486"/>
    <w:rsid w:val="00AB280A"/>
    <w:rsid w:val="00AB3270"/>
    <w:rsid w:val="00AB45BF"/>
    <w:rsid w:val="00AB5ABB"/>
    <w:rsid w:val="00AB5ED0"/>
    <w:rsid w:val="00AC156A"/>
    <w:rsid w:val="00AC1A0F"/>
    <w:rsid w:val="00AC2ADC"/>
    <w:rsid w:val="00AC4DC5"/>
    <w:rsid w:val="00AC58E4"/>
    <w:rsid w:val="00AD27E0"/>
    <w:rsid w:val="00AD4C2B"/>
    <w:rsid w:val="00AE108E"/>
    <w:rsid w:val="00AE13A3"/>
    <w:rsid w:val="00AE154A"/>
    <w:rsid w:val="00AE38A8"/>
    <w:rsid w:val="00AE5593"/>
    <w:rsid w:val="00AE6641"/>
    <w:rsid w:val="00AE7A0E"/>
    <w:rsid w:val="00B006B5"/>
    <w:rsid w:val="00B00FCC"/>
    <w:rsid w:val="00B01701"/>
    <w:rsid w:val="00B019C5"/>
    <w:rsid w:val="00B01E1C"/>
    <w:rsid w:val="00B02F87"/>
    <w:rsid w:val="00B052EA"/>
    <w:rsid w:val="00B0556C"/>
    <w:rsid w:val="00B072EA"/>
    <w:rsid w:val="00B100F5"/>
    <w:rsid w:val="00B11A05"/>
    <w:rsid w:val="00B120AF"/>
    <w:rsid w:val="00B12240"/>
    <w:rsid w:val="00B14C92"/>
    <w:rsid w:val="00B1659A"/>
    <w:rsid w:val="00B201B6"/>
    <w:rsid w:val="00B20DF0"/>
    <w:rsid w:val="00B26F1B"/>
    <w:rsid w:val="00B30A43"/>
    <w:rsid w:val="00B30C69"/>
    <w:rsid w:val="00B328DC"/>
    <w:rsid w:val="00B34280"/>
    <w:rsid w:val="00B356D8"/>
    <w:rsid w:val="00B35AFC"/>
    <w:rsid w:val="00B3694B"/>
    <w:rsid w:val="00B4063E"/>
    <w:rsid w:val="00B445B2"/>
    <w:rsid w:val="00B46828"/>
    <w:rsid w:val="00B46CF9"/>
    <w:rsid w:val="00B518E8"/>
    <w:rsid w:val="00B5459C"/>
    <w:rsid w:val="00B577C7"/>
    <w:rsid w:val="00B60837"/>
    <w:rsid w:val="00B61B16"/>
    <w:rsid w:val="00B6252C"/>
    <w:rsid w:val="00B63E24"/>
    <w:rsid w:val="00B63EE3"/>
    <w:rsid w:val="00B649B4"/>
    <w:rsid w:val="00B717E3"/>
    <w:rsid w:val="00B7547D"/>
    <w:rsid w:val="00B75484"/>
    <w:rsid w:val="00B77EB0"/>
    <w:rsid w:val="00B8026E"/>
    <w:rsid w:val="00B8044D"/>
    <w:rsid w:val="00B81168"/>
    <w:rsid w:val="00B84560"/>
    <w:rsid w:val="00B871C4"/>
    <w:rsid w:val="00B873F3"/>
    <w:rsid w:val="00B87D6F"/>
    <w:rsid w:val="00B906B2"/>
    <w:rsid w:val="00B910DA"/>
    <w:rsid w:val="00B9270B"/>
    <w:rsid w:val="00B951E0"/>
    <w:rsid w:val="00B966AA"/>
    <w:rsid w:val="00B97F70"/>
    <w:rsid w:val="00BA20B9"/>
    <w:rsid w:val="00BA41D8"/>
    <w:rsid w:val="00BA5AA7"/>
    <w:rsid w:val="00BA62DA"/>
    <w:rsid w:val="00BA647A"/>
    <w:rsid w:val="00BA77F7"/>
    <w:rsid w:val="00BB0365"/>
    <w:rsid w:val="00BB08A5"/>
    <w:rsid w:val="00BB4F7D"/>
    <w:rsid w:val="00BB5330"/>
    <w:rsid w:val="00BB5FA5"/>
    <w:rsid w:val="00BB614D"/>
    <w:rsid w:val="00BB6FA4"/>
    <w:rsid w:val="00BB7F95"/>
    <w:rsid w:val="00BC0185"/>
    <w:rsid w:val="00BC0E96"/>
    <w:rsid w:val="00BC1EB2"/>
    <w:rsid w:val="00BC4FFA"/>
    <w:rsid w:val="00BC6235"/>
    <w:rsid w:val="00BC77C5"/>
    <w:rsid w:val="00BD0E28"/>
    <w:rsid w:val="00BD312D"/>
    <w:rsid w:val="00BE2083"/>
    <w:rsid w:val="00BE41B3"/>
    <w:rsid w:val="00BE47F4"/>
    <w:rsid w:val="00BE59B4"/>
    <w:rsid w:val="00BE6173"/>
    <w:rsid w:val="00BE6EC2"/>
    <w:rsid w:val="00BF36B5"/>
    <w:rsid w:val="00BF38A7"/>
    <w:rsid w:val="00BF5FBF"/>
    <w:rsid w:val="00BF6476"/>
    <w:rsid w:val="00BF6E6F"/>
    <w:rsid w:val="00C01C7B"/>
    <w:rsid w:val="00C03C94"/>
    <w:rsid w:val="00C0554F"/>
    <w:rsid w:val="00C06DB6"/>
    <w:rsid w:val="00C10A4E"/>
    <w:rsid w:val="00C141E1"/>
    <w:rsid w:val="00C14327"/>
    <w:rsid w:val="00C14B3A"/>
    <w:rsid w:val="00C150B0"/>
    <w:rsid w:val="00C17612"/>
    <w:rsid w:val="00C20F94"/>
    <w:rsid w:val="00C24261"/>
    <w:rsid w:val="00C2486F"/>
    <w:rsid w:val="00C248CC"/>
    <w:rsid w:val="00C30793"/>
    <w:rsid w:val="00C30964"/>
    <w:rsid w:val="00C3663D"/>
    <w:rsid w:val="00C36C00"/>
    <w:rsid w:val="00C374A7"/>
    <w:rsid w:val="00C40A4B"/>
    <w:rsid w:val="00C40D22"/>
    <w:rsid w:val="00C40EAF"/>
    <w:rsid w:val="00C42ACF"/>
    <w:rsid w:val="00C459DE"/>
    <w:rsid w:val="00C45FFA"/>
    <w:rsid w:val="00C461A8"/>
    <w:rsid w:val="00C4783E"/>
    <w:rsid w:val="00C47B2C"/>
    <w:rsid w:val="00C52962"/>
    <w:rsid w:val="00C529DE"/>
    <w:rsid w:val="00C53637"/>
    <w:rsid w:val="00C539DA"/>
    <w:rsid w:val="00C5425E"/>
    <w:rsid w:val="00C54278"/>
    <w:rsid w:val="00C5500C"/>
    <w:rsid w:val="00C55A7D"/>
    <w:rsid w:val="00C5727F"/>
    <w:rsid w:val="00C6047C"/>
    <w:rsid w:val="00C604E2"/>
    <w:rsid w:val="00C6132F"/>
    <w:rsid w:val="00C61F1E"/>
    <w:rsid w:val="00C62AB1"/>
    <w:rsid w:val="00C62F41"/>
    <w:rsid w:val="00C633DD"/>
    <w:rsid w:val="00C67259"/>
    <w:rsid w:val="00C70BBE"/>
    <w:rsid w:val="00C713D2"/>
    <w:rsid w:val="00C71BAE"/>
    <w:rsid w:val="00C71EB4"/>
    <w:rsid w:val="00C75402"/>
    <w:rsid w:val="00C76BBC"/>
    <w:rsid w:val="00C76EE0"/>
    <w:rsid w:val="00C80055"/>
    <w:rsid w:val="00C80D80"/>
    <w:rsid w:val="00C833C9"/>
    <w:rsid w:val="00C83DDE"/>
    <w:rsid w:val="00C83FE5"/>
    <w:rsid w:val="00C840B5"/>
    <w:rsid w:val="00C867CA"/>
    <w:rsid w:val="00C908DF"/>
    <w:rsid w:val="00C93FDE"/>
    <w:rsid w:val="00C960F5"/>
    <w:rsid w:val="00C96796"/>
    <w:rsid w:val="00CA09ED"/>
    <w:rsid w:val="00CA1031"/>
    <w:rsid w:val="00CA1744"/>
    <w:rsid w:val="00CA259E"/>
    <w:rsid w:val="00CA4484"/>
    <w:rsid w:val="00CA4A01"/>
    <w:rsid w:val="00CB0C58"/>
    <w:rsid w:val="00CB0F75"/>
    <w:rsid w:val="00CB4448"/>
    <w:rsid w:val="00CB5C36"/>
    <w:rsid w:val="00CB5E87"/>
    <w:rsid w:val="00CB7EF9"/>
    <w:rsid w:val="00CC7817"/>
    <w:rsid w:val="00CD241A"/>
    <w:rsid w:val="00CD2A7B"/>
    <w:rsid w:val="00CD31D9"/>
    <w:rsid w:val="00CD3E62"/>
    <w:rsid w:val="00CD4026"/>
    <w:rsid w:val="00CD6755"/>
    <w:rsid w:val="00CE0AA0"/>
    <w:rsid w:val="00CE0EC2"/>
    <w:rsid w:val="00CE18C3"/>
    <w:rsid w:val="00CE757F"/>
    <w:rsid w:val="00CE791B"/>
    <w:rsid w:val="00CF0082"/>
    <w:rsid w:val="00CF207D"/>
    <w:rsid w:val="00CF299F"/>
    <w:rsid w:val="00CF3EDE"/>
    <w:rsid w:val="00CF447A"/>
    <w:rsid w:val="00CF58E1"/>
    <w:rsid w:val="00CF59F9"/>
    <w:rsid w:val="00CF5E98"/>
    <w:rsid w:val="00CF5F01"/>
    <w:rsid w:val="00D000F1"/>
    <w:rsid w:val="00D00CC1"/>
    <w:rsid w:val="00D04047"/>
    <w:rsid w:val="00D048F0"/>
    <w:rsid w:val="00D06338"/>
    <w:rsid w:val="00D14CA2"/>
    <w:rsid w:val="00D16D9F"/>
    <w:rsid w:val="00D1775C"/>
    <w:rsid w:val="00D1791C"/>
    <w:rsid w:val="00D201BA"/>
    <w:rsid w:val="00D201BE"/>
    <w:rsid w:val="00D22282"/>
    <w:rsid w:val="00D226D9"/>
    <w:rsid w:val="00D23032"/>
    <w:rsid w:val="00D23F1A"/>
    <w:rsid w:val="00D2551E"/>
    <w:rsid w:val="00D26092"/>
    <w:rsid w:val="00D26655"/>
    <w:rsid w:val="00D27BE5"/>
    <w:rsid w:val="00D306CE"/>
    <w:rsid w:val="00D30D21"/>
    <w:rsid w:val="00D31F5D"/>
    <w:rsid w:val="00D32B9A"/>
    <w:rsid w:val="00D3513B"/>
    <w:rsid w:val="00D37853"/>
    <w:rsid w:val="00D41AB6"/>
    <w:rsid w:val="00D42A7E"/>
    <w:rsid w:val="00D42DF1"/>
    <w:rsid w:val="00D440EB"/>
    <w:rsid w:val="00D45B78"/>
    <w:rsid w:val="00D46B01"/>
    <w:rsid w:val="00D47ABD"/>
    <w:rsid w:val="00D549CD"/>
    <w:rsid w:val="00D55A7E"/>
    <w:rsid w:val="00D56BAB"/>
    <w:rsid w:val="00D60FD1"/>
    <w:rsid w:val="00D61356"/>
    <w:rsid w:val="00D6495C"/>
    <w:rsid w:val="00D64A85"/>
    <w:rsid w:val="00D710AD"/>
    <w:rsid w:val="00D728FC"/>
    <w:rsid w:val="00D73787"/>
    <w:rsid w:val="00D74BB5"/>
    <w:rsid w:val="00D81487"/>
    <w:rsid w:val="00D84528"/>
    <w:rsid w:val="00D84B3C"/>
    <w:rsid w:val="00D8764B"/>
    <w:rsid w:val="00D8782F"/>
    <w:rsid w:val="00D978D1"/>
    <w:rsid w:val="00D97F56"/>
    <w:rsid w:val="00DA070D"/>
    <w:rsid w:val="00DA3519"/>
    <w:rsid w:val="00DA3AF5"/>
    <w:rsid w:val="00DA3C90"/>
    <w:rsid w:val="00DA61F1"/>
    <w:rsid w:val="00DB0CB6"/>
    <w:rsid w:val="00DB1255"/>
    <w:rsid w:val="00DB2E88"/>
    <w:rsid w:val="00DB3AB2"/>
    <w:rsid w:val="00DB48F4"/>
    <w:rsid w:val="00DB5B38"/>
    <w:rsid w:val="00DB6D15"/>
    <w:rsid w:val="00DC06F7"/>
    <w:rsid w:val="00DC29F3"/>
    <w:rsid w:val="00DC4E58"/>
    <w:rsid w:val="00DC6FC9"/>
    <w:rsid w:val="00DD0B09"/>
    <w:rsid w:val="00DD0DBA"/>
    <w:rsid w:val="00DD125B"/>
    <w:rsid w:val="00DD1854"/>
    <w:rsid w:val="00DD21F4"/>
    <w:rsid w:val="00DD2504"/>
    <w:rsid w:val="00DD7AC7"/>
    <w:rsid w:val="00DE15B9"/>
    <w:rsid w:val="00DE1B4F"/>
    <w:rsid w:val="00DE1DA7"/>
    <w:rsid w:val="00DE3095"/>
    <w:rsid w:val="00DE3701"/>
    <w:rsid w:val="00DE4A8C"/>
    <w:rsid w:val="00DE70E3"/>
    <w:rsid w:val="00DE7147"/>
    <w:rsid w:val="00DF06DF"/>
    <w:rsid w:val="00DF2FC0"/>
    <w:rsid w:val="00DF3689"/>
    <w:rsid w:val="00DF620C"/>
    <w:rsid w:val="00E0050C"/>
    <w:rsid w:val="00E006A1"/>
    <w:rsid w:val="00E023EA"/>
    <w:rsid w:val="00E040E3"/>
    <w:rsid w:val="00E0506B"/>
    <w:rsid w:val="00E05CE5"/>
    <w:rsid w:val="00E07AB7"/>
    <w:rsid w:val="00E14207"/>
    <w:rsid w:val="00E1423F"/>
    <w:rsid w:val="00E178AB"/>
    <w:rsid w:val="00E20F7F"/>
    <w:rsid w:val="00E217CE"/>
    <w:rsid w:val="00E219AA"/>
    <w:rsid w:val="00E23C6C"/>
    <w:rsid w:val="00E243D0"/>
    <w:rsid w:val="00E2534C"/>
    <w:rsid w:val="00E262E6"/>
    <w:rsid w:val="00E403F8"/>
    <w:rsid w:val="00E40596"/>
    <w:rsid w:val="00E4180D"/>
    <w:rsid w:val="00E41E64"/>
    <w:rsid w:val="00E42FA5"/>
    <w:rsid w:val="00E448FC"/>
    <w:rsid w:val="00E449C3"/>
    <w:rsid w:val="00E4574C"/>
    <w:rsid w:val="00E464A1"/>
    <w:rsid w:val="00E47FAA"/>
    <w:rsid w:val="00E5098B"/>
    <w:rsid w:val="00E545FB"/>
    <w:rsid w:val="00E61B2C"/>
    <w:rsid w:val="00E6290A"/>
    <w:rsid w:val="00E67D49"/>
    <w:rsid w:val="00E67D55"/>
    <w:rsid w:val="00E7008F"/>
    <w:rsid w:val="00E71642"/>
    <w:rsid w:val="00E7351E"/>
    <w:rsid w:val="00E76391"/>
    <w:rsid w:val="00E76F23"/>
    <w:rsid w:val="00E77C8F"/>
    <w:rsid w:val="00E80B14"/>
    <w:rsid w:val="00E836B3"/>
    <w:rsid w:val="00E83712"/>
    <w:rsid w:val="00E8650F"/>
    <w:rsid w:val="00E8773D"/>
    <w:rsid w:val="00E928F4"/>
    <w:rsid w:val="00E9301B"/>
    <w:rsid w:val="00E94D1B"/>
    <w:rsid w:val="00E94D31"/>
    <w:rsid w:val="00E9653E"/>
    <w:rsid w:val="00E97F06"/>
    <w:rsid w:val="00EA1611"/>
    <w:rsid w:val="00EA6038"/>
    <w:rsid w:val="00EA6336"/>
    <w:rsid w:val="00EA6738"/>
    <w:rsid w:val="00EB0308"/>
    <w:rsid w:val="00EB0914"/>
    <w:rsid w:val="00EB2B52"/>
    <w:rsid w:val="00EB520C"/>
    <w:rsid w:val="00EB5738"/>
    <w:rsid w:val="00EB5F63"/>
    <w:rsid w:val="00EB7584"/>
    <w:rsid w:val="00EB77CA"/>
    <w:rsid w:val="00EC02E2"/>
    <w:rsid w:val="00EC06DC"/>
    <w:rsid w:val="00EC50DA"/>
    <w:rsid w:val="00ED2FD1"/>
    <w:rsid w:val="00ED4F1B"/>
    <w:rsid w:val="00ED715A"/>
    <w:rsid w:val="00EE1A3B"/>
    <w:rsid w:val="00EE276A"/>
    <w:rsid w:val="00EE552E"/>
    <w:rsid w:val="00EF02E6"/>
    <w:rsid w:val="00EF2EA7"/>
    <w:rsid w:val="00EF50C2"/>
    <w:rsid w:val="00F001BF"/>
    <w:rsid w:val="00F019F8"/>
    <w:rsid w:val="00F020EC"/>
    <w:rsid w:val="00F03B87"/>
    <w:rsid w:val="00F03B8C"/>
    <w:rsid w:val="00F049C6"/>
    <w:rsid w:val="00F0503E"/>
    <w:rsid w:val="00F06430"/>
    <w:rsid w:val="00F11907"/>
    <w:rsid w:val="00F1341B"/>
    <w:rsid w:val="00F15033"/>
    <w:rsid w:val="00F1626E"/>
    <w:rsid w:val="00F210E6"/>
    <w:rsid w:val="00F21A98"/>
    <w:rsid w:val="00F2205C"/>
    <w:rsid w:val="00F27D70"/>
    <w:rsid w:val="00F27E31"/>
    <w:rsid w:val="00F33623"/>
    <w:rsid w:val="00F3554F"/>
    <w:rsid w:val="00F35FB8"/>
    <w:rsid w:val="00F36CCE"/>
    <w:rsid w:val="00F3768D"/>
    <w:rsid w:val="00F40398"/>
    <w:rsid w:val="00F41ADC"/>
    <w:rsid w:val="00F423E1"/>
    <w:rsid w:val="00F42E44"/>
    <w:rsid w:val="00F4586D"/>
    <w:rsid w:val="00F45BCF"/>
    <w:rsid w:val="00F45C90"/>
    <w:rsid w:val="00F5008D"/>
    <w:rsid w:val="00F55007"/>
    <w:rsid w:val="00F60BC9"/>
    <w:rsid w:val="00F61D65"/>
    <w:rsid w:val="00F62F22"/>
    <w:rsid w:val="00F67B7C"/>
    <w:rsid w:val="00F72412"/>
    <w:rsid w:val="00F72EB7"/>
    <w:rsid w:val="00F73D44"/>
    <w:rsid w:val="00F77D50"/>
    <w:rsid w:val="00F8022D"/>
    <w:rsid w:val="00F80707"/>
    <w:rsid w:val="00F80B6D"/>
    <w:rsid w:val="00F81AFD"/>
    <w:rsid w:val="00F84728"/>
    <w:rsid w:val="00F875B2"/>
    <w:rsid w:val="00F87A75"/>
    <w:rsid w:val="00F91007"/>
    <w:rsid w:val="00F91905"/>
    <w:rsid w:val="00F92CD7"/>
    <w:rsid w:val="00F962A4"/>
    <w:rsid w:val="00FA3228"/>
    <w:rsid w:val="00FA601B"/>
    <w:rsid w:val="00FB1410"/>
    <w:rsid w:val="00FB3F05"/>
    <w:rsid w:val="00FB6223"/>
    <w:rsid w:val="00FB676C"/>
    <w:rsid w:val="00FC15C2"/>
    <w:rsid w:val="00FC18C5"/>
    <w:rsid w:val="00FC1CAA"/>
    <w:rsid w:val="00FC396D"/>
    <w:rsid w:val="00FC3DB5"/>
    <w:rsid w:val="00FC571F"/>
    <w:rsid w:val="00FD076F"/>
    <w:rsid w:val="00FE114B"/>
    <w:rsid w:val="00FE278C"/>
    <w:rsid w:val="00FE2DBB"/>
    <w:rsid w:val="00FE3F3D"/>
    <w:rsid w:val="00FE7AE2"/>
    <w:rsid w:val="00FF0215"/>
    <w:rsid w:val="00FF18D3"/>
    <w:rsid w:val="00FF1CFB"/>
    <w:rsid w:val="00FF217A"/>
    <w:rsid w:val="00FF2E6E"/>
    <w:rsid w:val="00FF3741"/>
    <w:rsid w:val="00FF54DC"/>
    <w:rsid w:val="00FF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B0B42"/>
    <w:pPr>
      <w:spacing w:after="240" w:line="276" w:lineRule="auto"/>
    </w:pPr>
    <w:rPr>
      <w:rFonts w:ascii="Arial" w:hAnsi="Arial"/>
      <w:sz w:val="28"/>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9"/>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EF50C2"/>
    <w:pPr>
      <w:spacing w:after="0" w:line="360" w:lineRule="auto"/>
    </w:pPr>
    <w:rPr>
      <w:iCs/>
      <w:sz w:val="24"/>
      <w:szCs w:val="18"/>
    </w:rPr>
  </w:style>
  <w:style w:type="paragraph" w:customStyle="1" w:styleId="ListRef">
    <w:name w:val="List Ref"/>
    <w:basedOn w:val="Normal"/>
    <w:autoRedefine/>
    <w:uiPriority w:val="9"/>
    <w:qFormat/>
    <w:rsid w:val="00EA6336"/>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autoRedefine/>
    <w:uiPriority w:val="34"/>
    <w:qFormat/>
    <w:rsid w:val="00DC6FC9"/>
    <w:pPr>
      <w:numPr>
        <w:numId w:val="52"/>
      </w:numPr>
      <w:spacing w:after="120"/>
    </w:pPr>
  </w:style>
  <w:style w:type="paragraph" w:styleId="HTMLPreformatted">
    <w:name w:val="HTML Preformatted"/>
    <w:basedOn w:val="Normal"/>
    <w:link w:val="HTMLPreformattedChar"/>
    <w:uiPriority w:val="99"/>
    <w:semiHidden/>
    <w:locked/>
    <w:rsid w:val="00DC6F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6FC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896">
      <w:bodyDiv w:val="1"/>
      <w:marLeft w:val="0"/>
      <w:marRight w:val="0"/>
      <w:marTop w:val="0"/>
      <w:marBottom w:val="0"/>
      <w:divBdr>
        <w:top w:val="none" w:sz="0" w:space="0" w:color="auto"/>
        <w:left w:val="none" w:sz="0" w:space="0" w:color="auto"/>
        <w:bottom w:val="none" w:sz="0" w:space="0" w:color="auto"/>
        <w:right w:val="none" w:sz="0" w:space="0" w:color="auto"/>
      </w:divBdr>
    </w:div>
    <w:div w:id="719287107">
      <w:bodyDiv w:val="1"/>
      <w:marLeft w:val="0"/>
      <w:marRight w:val="0"/>
      <w:marTop w:val="0"/>
      <w:marBottom w:val="0"/>
      <w:divBdr>
        <w:top w:val="none" w:sz="0" w:space="0" w:color="auto"/>
        <w:left w:val="none" w:sz="0" w:space="0" w:color="auto"/>
        <w:bottom w:val="none" w:sz="0" w:space="0" w:color="auto"/>
        <w:right w:val="none" w:sz="0" w:space="0" w:color="auto"/>
      </w:divBdr>
    </w:div>
    <w:div w:id="982151937">
      <w:bodyDiv w:val="1"/>
      <w:marLeft w:val="0"/>
      <w:marRight w:val="0"/>
      <w:marTop w:val="0"/>
      <w:marBottom w:val="0"/>
      <w:divBdr>
        <w:top w:val="none" w:sz="0" w:space="0" w:color="auto"/>
        <w:left w:val="none" w:sz="0" w:space="0" w:color="auto"/>
        <w:bottom w:val="none" w:sz="0" w:space="0" w:color="auto"/>
        <w:right w:val="none" w:sz="0" w:space="0" w:color="auto"/>
      </w:divBdr>
    </w:div>
    <w:div w:id="1154492896">
      <w:bodyDiv w:val="1"/>
      <w:marLeft w:val="0"/>
      <w:marRight w:val="0"/>
      <w:marTop w:val="0"/>
      <w:marBottom w:val="0"/>
      <w:divBdr>
        <w:top w:val="none" w:sz="0" w:space="0" w:color="auto"/>
        <w:left w:val="none" w:sz="0" w:space="0" w:color="auto"/>
        <w:bottom w:val="none" w:sz="0" w:space="0" w:color="auto"/>
        <w:right w:val="none" w:sz="0" w:space="0" w:color="auto"/>
      </w:divBdr>
    </w:div>
    <w:div w:id="1217203294">
      <w:bodyDiv w:val="1"/>
      <w:marLeft w:val="0"/>
      <w:marRight w:val="0"/>
      <w:marTop w:val="0"/>
      <w:marBottom w:val="0"/>
      <w:divBdr>
        <w:top w:val="none" w:sz="0" w:space="0" w:color="auto"/>
        <w:left w:val="none" w:sz="0" w:space="0" w:color="auto"/>
        <w:bottom w:val="none" w:sz="0" w:space="0" w:color="auto"/>
        <w:right w:val="none" w:sz="0" w:space="0" w:color="auto"/>
      </w:divBdr>
    </w:div>
    <w:div w:id="1430421292">
      <w:bodyDiv w:val="1"/>
      <w:marLeft w:val="0"/>
      <w:marRight w:val="0"/>
      <w:marTop w:val="0"/>
      <w:marBottom w:val="0"/>
      <w:divBdr>
        <w:top w:val="none" w:sz="0" w:space="0" w:color="auto"/>
        <w:left w:val="none" w:sz="0" w:space="0" w:color="auto"/>
        <w:bottom w:val="none" w:sz="0" w:space="0" w:color="auto"/>
        <w:right w:val="none" w:sz="0" w:space="0" w:color="auto"/>
      </w:divBdr>
    </w:div>
    <w:div w:id="1524437870">
      <w:bodyDiv w:val="1"/>
      <w:marLeft w:val="0"/>
      <w:marRight w:val="0"/>
      <w:marTop w:val="0"/>
      <w:marBottom w:val="0"/>
      <w:divBdr>
        <w:top w:val="none" w:sz="0" w:space="0" w:color="auto"/>
        <w:left w:val="none" w:sz="0" w:space="0" w:color="auto"/>
        <w:bottom w:val="none" w:sz="0" w:space="0" w:color="auto"/>
        <w:right w:val="none" w:sz="0" w:space="0" w:color="auto"/>
      </w:divBdr>
    </w:div>
    <w:div w:id="1674994913">
      <w:bodyDiv w:val="1"/>
      <w:marLeft w:val="0"/>
      <w:marRight w:val="0"/>
      <w:marTop w:val="0"/>
      <w:marBottom w:val="0"/>
      <w:divBdr>
        <w:top w:val="none" w:sz="0" w:space="0" w:color="auto"/>
        <w:left w:val="none" w:sz="0" w:space="0" w:color="auto"/>
        <w:bottom w:val="none" w:sz="0" w:space="0" w:color="auto"/>
        <w:right w:val="none" w:sz="0" w:space="0" w:color="auto"/>
      </w:divBdr>
    </w:div>
    <w:div w:id="1767994641">
      <w:bodyDiv w:val="1"/>
      <w:marLeft w:val="0"/>
      <w:marRight w:val="0"/>
      <w:marTop w:val="0"/>
      <w:marBottom w:val="0"/>
      <w:divBdr>
        <w:top w:val="none" w:sz="0" w:space="0" w:color="auto"/>
        <w:left w:val="none" w:sz="0" w:space="0" w:color="auto"/>
        <w:bottom w:val="none" w:sz="0" w:space="0" w:color="auto"/>
        <w:right w:val="none" w:sz="0" w:space="0" w:color="auto"/>
      </w:divBdr>
    </w:div>
    <w:div w:id="1977490442">
      <w:bodyDiv w:val="1"/>
      <w:marLeft w:val="0"/>
      <w:marRight w:val="0"/>
      <w:marTop w:val="0"/>
      <w:marBottom w:val="0"/>
      <w:divBdr>
        <w:top w:val="none" w:sz="0" w:space="0" w:color="auto"/>
        <w:left w:val="none" w:sz="0" w:space="0" w:color="auto"/>
        <w:bottom w:val="none" w:sz="0" w:space="0" w:color="auto"/>
        <w:right w:val="none" w:sz="0" w:space="0" w:color="auto"/>
      </w:divBdr>
    </w:div>
    <w:div w:id="1986858672">
      <w:bodyDiv w:val="1"/>
      <w:marLeft w:val="0"/>
      <w:marRight w:val="0"/>
      <w:marTop w:val="0"/>
      <w:marBottom w:val="0"/>
      <w:divBdr>
        <w:top w:val="none" w:sz="0" w:space="0" w:color="auto"/>
        <w:left w:val="none" w:sz="0" w:space="0" w:color="auto"/>
        <w:bottom w:val="none" w:sz="0" w:space="0" w:color="auto"/>
        <w:right w:val="none" w:sz="0" w:space="0" w:color="auto"/>
      </w:divBdr>
    </w:div>
    <w:div w:id="2071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ccessibilite.canada.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priv.gc.ca/fr/sujets-lies-a-la-protection-de-la-vie-privee/lois-sur-la-protection-des-renseignements-personnels-au-canada/la-loi-sur-la-protection-des-renseignements-personnels-et-les-documents-electroniques-lprpde/"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ilite.canada.ca%2Felaboration-normes-accessibilite%2Fsurvol-asc-62-systemes-intelligence-artificielle-accessibles-equitables&amp;data=05%7C02%7Cchantal.demers%40asc-nac.gc.ca%7C06372d92a076485d9ceb08dd56818c3e%7C9ed558468a814246acd8b1a01abfc0d1%7C0%7C0%7C638761836583909293%7CUnknown%7CTWFpbGZsb3d8eyJFbXB0eU1hcGkiOnRydWUsIlYiOiIwLjAuMDAwMCIsIlAiOiJXaW4zMiIsIkFOIjoiTWFpbCIsIldUIjoyfQ%3D%3D%7C0%7C%7C%7C&amp;sdata=NLUFrX1DsA5FXvOv2ngnWKu1RE5pwiWrctMkOtP9ck0%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priv.gc.ca/fr/sujets-lies-a-la-protection-de-la-vie-privee/lois-sur-la-protection-des-renseignements-personnels-au-canada/la-loi-sur-la-protection-des-renseignements-personn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cessibilite.canada.ca/en-301-549-exigences-daccessibilite-pour-les-produits-et-services-tic-resu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29AEB-A2CB-4236-9ECE-8997B47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CCAFD-1C2F-44AD-B5A7-187ECB4365D5}">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customXml/itemProps3.xml><?xml version="1.0" encoding="utf-8"?>
<ds:datastoreItem xmlns:ds="http://schemas.openxmlformats.org/officeDocument/2006/customXml" ds:itemID="{F67EA3A0-16CD-4A63-80FD-3A6DE9420879}">
  <ds:schemaRefs>
    <ds:schemaRef ds:uri="http://schemas.openxmlformats.org/officeDocument/2006/bibliography"/>
  </ds:schemaRefs>
</ds:datastoreItem>
</file>

<file path=customXml/itemProps4.xml><?xml version="1.0" encoding="utf-8"?>
<ds:datastoreItem xmlns:ds="http://schemas.openxmlformats.org/officeDocument/2006/customXml" ds:itemID="{8BAD35A5-D4C4-476E-AF49-3BBC16FC1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2228</Words>
  <Characters>12701</Characters>
  <Application>Microsoft Office Word</Application>
  <DocSecurity>8</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2025-02-27T12:43:00Z</dcterms:created>
  <dcterms:modified xsi:type="dcterms:W3CDTF">2025-02-27T12:43:00Z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y fmtid="{D5CDD505-2E9C-101B-9397-08002B2CF9AE}" pid="4" name="MSIP_Label_834ed4f5-eae4-40c7-82be-b1cdf720a1b9_Enabled">
    <vt:lpwstr>true</vt:lpwstr>
  </property>
  <property fmtid="{D5CDD505-2E9C-101B-9397-08002B2CF9AE}" pid="5" name="MSIP_Label_834ed4f5-eae4-40c7-82be-b1cdf720a1b9_SetDate">
    <vt:lpwstr>2024-06-12T14:48:51Z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4c371448-7d06-4e53-ae69-f57267655f97</vt:lpwstr>
  </property>
  <property fmtid="{D5CDD505-2E9C-101B-9397-08002B2CF9AE}" pid="10" name="MSIP_Label_834ed4f5-eae4-40c7-82be-b1cdf720a1b9_ContentBits">
    <vt:lpwstr>0</vt:lpwstr>
  </property>
</Properties>
</file>